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2953F" w14:textId="5BE24ED5" w:rsidR="00C336D7" w:rsidRDefault="006C0C1F" w:rsidP="006C0C1F">
      <w:pPr>
        <w:pStyle w:val="BodytextCTM"/>
      </w:pPr>
      <w:bookmarkStart w:id="0" w:name="_Hlk30499349"/>
      <w:bookmarkEnd w:id="0"/>
      <w:r>
        <w:t>V</w:t>
      </w:r>
      <w:r w:rsidR="00A377B4">
        <w:t>2 – June 2022</w:t>
      </w:r>
    </w:p>
    <w:p w14:paraId="542C78A7" w14:textId="1627AE0D" w:rsidR="00C336D7" w:rsidRDefault="006C0C1F" w:rsidP="00354D09">
      <w:pPr>
        <w:pStyle w:val="HeadingCTM"/>
      </w:pPr>
      <w:r>
        <w:rPr>
          <w:noProof/>
        </w:rPr>
        <w:drawing>
          <wp:inline distT="0" distB="0" distL="0" distR="0" wp14:anchorId="0B4CDF33" wp14:editId="4D5C8FC3">
            <wp:extent cx="5731510" cy="3711652"/>
            <wp:effectExtent l="0" t="0" r="2540" b="3175"/>
            <wp:docPr id="77" name="Picture 77" descr="Image of two Business women reading a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711652"/>
                    </a:xfrm>
                    <a:prstGeom prst="rect">
                      <a:avLst/>
                    </a:prstGeom>
                    <a:noFill/>
                    <a:ln>
                      <a:noFill/>
                    </a:ln>
                  </pic:spPr>
                </pic:pic>
              </a:graphicData>
            </a:graphic>
          </wp:inline>
        </w:drawing>
      </w:r>
    </w:p>
    <w:p w14:paraId="064D9902" w14:textId="77777777" w:rsidR="001350AE" w:rsidRDefault="001350AE" w:rsidP="00354D09">
      <w:pPr>
        <w:pStyle w:val="HeadingCTM"/>
      </w:pPr>
    </w:p>
    <w:p w14:paraId="6F326AFE" w14:textId="55C1C91F" w:rsidR="00C336D7" w:rsidRDefault="00AF5C6B" w:rsidP="00354D09">
      <w:pPr>
        <w:pStyle w:val="HeadingCTM"/>
      </w:pPr>
      <w:r w:rsidRPr="000C586F">
        <w:rPr>
          <w:rFonts w:ascii="Gotham HTF Book" w:hAnsi="Gotham HTF Book"/>
          <w:noProof/>
          <w:lang w:eastAsia="en-GB"/>
        </w:rPr>
        <mc:AlternateContent>
          <mc:Choice Requires="wps">
            <w:drawing>
              <wp:inline distT="0" distB="0" distL="0" distR="0" wp14:anchorId="3506EFF1" wp14:editId="587DC1D0">
                <wp:extent cx="3143250" cy="1362075"/>
                <wp:effectExtent l="0" t="0" r="0"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362075"/>
                        </a:xfrm>
                        <a:prstGeom prst="rect">
                          <a:avLst/>
                        </a:prstGeom>
                        <a:noFill/>
                        <a:ln w="9525">
                          <a:noFill/>
                          <a:miter lim="800000"/>
                          <a:headEnd/>
                          <a:tailEnd/>
                        </a:ln>
                      </wps:spPr>
                      <wps:txbx>
                        <w:txbxContent>
                          <w:p w14:paraId="69A866BC" w14:textId="77777777" w:rsidR="006D33DB" w:rsidRPr="000C586F" w:rsidRDefault="006D33DB" w:rsidP="00AF5C6B">
                            <w:pPr>
                              <w:spacing w:after="0"/>
                              <w:ind w:left="2160" w:hanging="2160"/>
                              <w:rPr>
                                <w:rFonts w:cs="Arial"/>
                                <w:smallCaps/>
                                <w:szCs w:val="20"/>
                              </w:rPr>
                            </w:pPr>
                            <w:r w:rsidRPr="000C586F">
                              <w:rPr>
                                <w:rFonts w:cs="Arial"/>
                                <w:b/>
                                <w:smallCaps/>
                                <w:szCs w:val="20"/>
                              </w:rPr>
                              <w:t>Crown Team</w:t>
                            </w:r>
                            <w:r w:rsidRPr="000C586F">
                              <w:rPr>
                                <w:rFonts w:cs="Arial"/>
                                <w:smallCaps/>
                                <w:szCs w:val="20"/>
                              </w:rPr>
                              <w:t xml:space="preserve"> – 01274 726424</w:t>
                            </w:r>
                          </w:p>
                          <w:p w14:paraId="7C7A36C0" w14:textId="77777777" w:rsidR="006D33DB" w:rsidRPr="000C586F" w:rsidRDefault="006D33DB" w:rsidP="00AF5C6B">
                            <w:pPr>
                              <w:spacing w:after="0"/>
                              <w:ind w:left="2160" w:hanging="2160"/>
                              <w:rPr>
                                <w:rFonts w:cs="Arial"/>
                                <w:smallCaps/>
                                <w:szCs w:val="20"/>
                              </w:rPr>
                            </w:pPr>
                            <w:r w:rsidRPr="000C586F">
                              <w:rPr>
                                <w:rFonts w:cs="Arial"/>
                                <w:b/>
                                <w:smallCaps/>
                                <w:szCs w:val="20"/>
                              </w:rPr>
                              <w:t>Corporate Team</w:t>
                            </w:r>
                            <w:r w:rsidRPr="000C586F">
                              <w:rPr>
                                <w:rFonts w:cs="Arial"/>
                                <w:smallCaps/>
                                <w:szCs w:val="20"/>
                              </w:rPr>
                              <w:t xml:space="preserve"> – 03300 082000</w:t>
                            </w:r>
                          </w:p>
                          <w:p w14:paraId="779358A3" w14:textId="50C81775" w:rsidR="006D33DB" w:rsidRPr="000C586F" w:rsidRDefault="006D33DB" w:rsidP="00AF5C6B">
                            <w:pPr>
                              <w:spacing w:after="0"/>
                              <w:ind w:left="2160" w:hanging="2160"/>
                              <w:rPr>
                                <w:rFonts w:cs="Arial"/>
                                <w:smallCaps/>
                                <w:sz w:val="20"/>
                                <w:szCs w:val="20"/>
                              </w:rPr>
                            </w:pPr>
                            <w:r w:rsidRPr="000C586F">
                              <w:rPr>
                                <w:rFonts w:cs="Arial"/>
                                <w:b/>
                                <w:smallCaps/>
                                <w:szCs w:val="20"/>
                              </w:rPr>
                              <w:t>Scottish Government Team</w:t>
                            </w:r>
                            <w:r w:rsidRPr="000C586F">
                              <w:rPr>
                                <w:rFonts w:cs="Arial"/>
                                <w:smallCaps/>
                                <w:szCs w:val="20"/>
                              </w:rPr>
                              <w:t xml:space="preserve"> – 01274 7</w:t>
                            </w:r>
                            <w:r w:rsidR="00FF0002">
                              <w:rPr>
                                <w:rFonts w:cs="Arial"/>
                                <w:smallCaps/>
                                <w:szCs w:val="20"/>
                              </w:rPr>
                              <w:t>6</w:t>
                            </w:r>
                            <w:r w:rsidRPr="000C586F">
                              <w:rPr>
                                <w:rFonts w:cs="Arial"/>
                                <w:smallCaps/>
                                <w:szCs w:val="20"/>
                              </w:rPr>
                              <w:t>0650</w:t>
                            </w:r>
                            <w:r w:rsidRPr="000C586F">
                              <w:rPr>
                                <w:rFonts w:cs="Arial"/>
                                <w:smallCaps/>
                                <w:szCs w:val="20"/>
                              </w:rPr>
                              <w:tab/>
                            </w:r>
                            <w:r w:rsidRPr="000C586F">
                              <w:rPr>
                                <w:rFonts w:cs="Arial"/>
                                <w:smallCaps/>
                                <w:sz w:val="20"/>
                                <w:szCs w:val="20"/>
                              </w:rPr>
                              <w:tab/>
                            </w:r>
                            <w:r w:rsidRPr="000C586F">
                              <w:rPr>
                                <w:rFonts w:cs="Arial"/>
                                <w:smallCaps/>
                                <w:sz w:val="20"/>
                                <w:szCs w:val="20"/>
                              </w:rPr>
                              <w:tab/>
                            </w:r>
                          </w:p>
                          <w:p w14:paraId="6ABC4CD7" w14:textId="77777777" w:rsidR="006D33DB" w:rsidRPr="000C586F" w:rsidRDefault="006D33DB" w:rsidP="00AF5C6B">
                            <w:pPr>
                              <w:spacing w:after="0"/>
                              <w:ind w:left="2160" w:hanging="2160"/>
                              <w:rPr>
                                <w:rFonts w:cs="Arial"/>
                                <w:smallCaps/>
                                <w:sz w:val="20"/>
                                <w:szCs w:val="20"/>
                              </w:rPr>
                            </w:pPr>
                          </w:p>
                          <w:p w14:paraId="54DCB609" w14:textId="77777777" w:rsidR="006D33DB" w:rsidRPr="000C586F" w:rsidRDefault="006D33DB" w:rsidP="00AF5C6B">
                            <w:pPr>
                              <w:spacing w:after="0"/>
                              <w:ind w:left="2160" w:hanging="2160"/>
                              <w:rPr>
                                <w:rFonts w:cs="Arial"/>
                                <w:smallCaps/>
                                <w:sz w:val="20"/>
                                <w:szCs w:val="20"/>
                              </w:rPr>
                            </w:pPr>
                            <w:r w:rsidRPr="000C586F">
                              <w:rPr>
                                <w:rFonts w:cs="Arial"/>
                                <w:smallCaps/>
                                <w:sz w:val="20"/>
                                <w:szCs w:val="20"/>
                              </w:rPr>
                              <w:t>Shire House | 2 Humboldt Street | Bradford | BD1 5HQ</w:t>
                            </w:r>
                          </w:p>
                          <w:p w14:paraId="3240609F" w14:textId="77777777" w:rsidR="006D33DB" w:rsidRPr="002A441B" w:rsidRDefault="006D33DB" w:rsidP="00841FBB">
                            <w:pPr>
                              <w:pStyle w:val="Hyperlink1"/>
                            </w:pPr>
                            <w:r w:rsidRPr="002A441B">
                              <w:t xml:space="preserve">www.travelctm.co.uk </w:t>
                            </w:r>
                          </w:p>
                          <w:p w14:paraId="6AC77612" w14:textId="77777777" w:rsidR="006D33DB" w:rsidRDefault="006D33DB" w:rsidP="00AF5C6B"/>
                        </w:txbxContent>
                      </wps:txbx>
                      <wps:bodyPr rot="0" vert="horz" wrap="square" lIns="91440" tIns="45720" rIns="91440" bIns="45720" anchor="t" anchorCtr="0">
                        <a:noAutofit/>
                      </wps:bodyPr>
                    </wps:wsp>
                  </a:graphicData>
                </a:graphic>
              </wp:inline>
            </w:drawing>
          </mc:Choice>
          <mc:Fallback>
            <w:pict>
              <v:shapetype w14:anchorId="3506EFF1" id="_x0000_t202" coordsize="21600,21600" o:spt="202" path="m,l,21600r21600,l21600,xe">
                <v:stroke joinstyle="miter"/>
                <v:path gradientshapeok="t" o:connecttype="rect"/>
              </v:shapetype>
              <v:shape id="Text Box 2" o:spid="_x0000_s1026" type="#_x0000_t202" style="width:247.5pt;height:10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" filled="f" stroked="f">
                <v:textbox>
                  <w:txbxContent>
                    <w:p w14:paraId="69A866BC" w14:textId="77777777" w:rsidR="006D33DB" w:rsidRPr="000C586F" w:rsidRDefault="006D33DB" w:rsidP="00AF5C6B">
                      <w:pPr>
                        <w:spacing w:after="0"/>
                        <w:ind w:left="2160" w:hanging="2160"/>
                        <w:rPr>
                          <w:rFonts w:cs="Arial"/>
                          <w:smallCaps/>
                          <w:szCs w:val="20"/>
                        </w:rPr>
                      </w:pPr>
                      <w:r w:rsidRPr="000C586F">
                        <w:rPr>
                          <w:rFonts w:cs="Arial"/>
                          <w:b/>
                          <w:smallCaps/>
                          <w:szCs w:val="20"/>
                        </w:rPr>
                        <w:t>Crown Team</w:t>
                      </w:r>
                      <w:r w:rsidRPr="000C586F">
                        <w:rPr>
                          <w:rFonts w:cs="Arial"/>
                          <w:smallCaps/>
                          <w:szCs w:val="20"/>
                        </w:rPr>
                        <w:t xml:space="preserve"> – 01274 726424</w:t>
                      </w:r>
                    </w:p>
                    <w:p w14:paraId="7C7A36C0" w14:textId="77777777" w:rsidR="006D33DB" w:rsidRPr="000C586F" w:rsidRDefault="006D33DB" w:rsidP="00AF5C6B">
                      <w:pPr>
                        <w:spacing w:after="0"/>
                        <w:ind w:left="2160" w:hanging="2160"/>
                        <w:rPr>
                          <w:rFonts w:cs="Arial"/>
                          <w:smallCaps/>
                          <w:szCs w:val="20"/>
                        </w:rPr>
                      </w:pPr>
                      <w:r w:rsidRPr="000C586F">
                        <w:rPr>
                          <w:rFonts w:cs="Arial"/>
                          <w:b/>
                          <w:smallCaps/>
                          <w:szCs w:val="20"/>
                        </w:rPr>
                        <w:t>Corporate Team</w:t>
                      </w:r>
                      <w:r w:rsidRPr="000C586F">
                        <w:rPr>
                          <w:rFonts w:cs="Arial"/>
                          <w:smallCaps/>
                          <w:szCs w:val="20"/>
                        </w:rPr>
                        <w:t xml:space="preserve"> – 03300 082000</w:t>
                      </w:r>
                    </w:p>
                    <w:p w14:paraId="779358A3" w14:textId="50C81775" w:rsidR="006D33DB" w:rsidRPr="000C586F" w:rsidRDefault="006D33DB" w:rsidP="00AF5C6B">
                      <w:pPr>
                        <w:spacing w:after="0"/>
                        <w:ind w:left="2160" w:hanging="2160"/>
                        <w:rPr>
                          <w:rFonts w:cs="Arial"/>
                          <w:smallCaps/>
                          <w:sz w:val="20"/>
                          <w:szCs w:val="20"/>
                        </w:rPr>
                      </w:pPr>
                      <w:r w:rsidRPr="000C586F">
                        <w:rPr>
                          <w:rFonts w:cs="Arial"/>
                          <w:b/>
                          <w:smallCaps/>
                          <w:szCs w:val="20"/>
                        </w:rPr>
                        <w:t>Scottish Government Team</w:t>
                      </w:r>
                      <w:r w:rsidRPr="000C586F">
                        <w:rPr>
                          <w:rFonts w:cs="Arial"/>
                          <w:smallCaps/>
                          <w:szCs w:val="20"/>
                        </w:rPr>
                        <w:t xml:space="preserve"> – 01274 7</w:t>
                      </w:r>
                      <w:r w:rsidR="00FF0002">
                        <w:rPr>
                          <w:rFonts w:cs="Arial"/>
                          <w:smallCaps/>
                          <w:szCs w:val="20"/>
                        </w:rPr>
                        <w:t>6</w:t>
                      </w:r>
                      <w:r w:rsidRPr="000C586F">
                        <w:rPr>
                          <w:rFonts w:cs="Arial"/>
                          <w:smallCaps/>
                          <w:szCs w:val="20"/>
                        </w:rPr>
                        <w:t>0650</w:t>
                      </w:r>
                      <w:r w:rsidRPr="000C586F">
                        <w:rPr>
                          <w:rFonts w:cs="Arial"/>
                          <w:smallCaps/>
                          <w:szCs w:val="20"/>
                        </w:rPr>
                        <w:tab/>
                      </w:r>
                      <w:r w:rsidRPr="000C586F">
                        <w:rPr>
                          <w:rFonts w:cs="Arial"/>
                          <w:smallCaps/>
                          <w:sz w:val="20"/>
                          <w:szCs w:val="20"/>
                        </w:rPr>
                        <w:tab/>
                      </w:r>
                      <w:r w:rsidRPr="000C586F">
                        <w:rPr>
                          <w:rFonts w:cs="Arial"/>
                          <w:smallCaps/>
                          <w:sz w:val="20"/>
                          <w:szCs w:val="20"/>
                        </w:rPr>
                        <w:tab/>
                      </w:r>
                    </w:p>
                    <w:p w14:paraId="6ABC4CD7" w14:textId="77777777" w:rsidR="006D33DB" w:rsidRPr="000C586F" w:rsidRDefault="006D33DB" w:rsidP="00AF5C6B">
                      <w:pPr>
                        <w:spacing w:after="0"/>
                        <w:ind w:left="2160" w:hanging="2160"/>
                        <w:rPr>
                          <w:rFonts w:cs="Arial"/>
                          <w:smallCaps/>
                          <w:sz w:val="20"/>
                          <w:szCs w:val="20"/>
                        </w:rPr>
                      </w:pPr>
                    </w:p>
                    <w:p w14:paraId="54DCB609" w14:textId="77777777" w:rsidR="006D33DB" w:rsidRPr="000C586F" w:rsidRDefault="006D33DB" w:rsidP="00AF5C6B">
                      <w:pPr>
                        <w:spacing w:after="0"/>
                        <w:ind w:left="2160" w:hanging="2160"/>
                        <w:rPr>
                          <w:rFonts w:cs="Arial"/>
                          <w:smallCaps/>
                          <w:sz w:val="20"/>
                          <w:szCs w:val="20"/>
                        </w:rPr>
                      </w:pPr>
                      <w:r w:rsidRPr="000C586F">
                        <w:rPr>
                          <w:rFonts w:cs="Arial"/>
                          <w:smallCaps/>
                          <w:sz w:val="20"/>
                          <w:szCs w:val="20"/>
                        </w:rPr>
                        <w:t>Shire House | 2 Humboldt Street | Bradford | BD1 5HQ</w:t>
                      </w:r>
                    </w:p>
                    <w:p w14:paraId="3240609F" w14:textId="77777777" w:rsidR="006D33DB" w:rsidRPr="002A441B" w:rsidRDefault="006D33DB" w:rsidP="00841FBB">
                      <w:pPr>
                        <w:pStyle w:val="Hyperlink1"/>
                      </w:pPr>
                      <w:r w:rsidRPr="002A441B">
                        <w:t xml:space="preserve">www.travelctm.co.uk </w:t>
                      </w:r>
                    </w:p>
                    <w:p w14:paraId="6AC77612" w14:textId="77777777" w:rsidR="006D33DB" w:rsidRDefault="006D33DB" w:rsidP="00AF5C6B"/>
                  </w:txbxContent>
                </v:textbox>
                <w10:anchorlock/>
              </v:shape>
            </w:pict>
          </mc:Fallback>
        </mc:AlternateContent>
      </w:r>
    </w:p>
    <w:p w14:paraId="5C3ACFF8" w14:textId="5393521B" w:rsidR="00546E8A" w:rsidRDefault="00A9007C" w:rsidP="001350AE">
      <w:pPr>
        <w:pStyle w:val="TitleCTM"/>
        <w:rPr>
          <w:b w:val="0"/>
          <w:bCs w:val="0"/>
        </w:rPr>
      </w:pPr>
      <w:bookmarkStart w:id="1" w:name="_Hlk1471273"/>
      <w:bookmarkEnd w:id="1"/>
      <w:r w:rsidRPr="00A9007C">
        <w:rPr>
          <w:sz w:val="72"/>
          <w:szCs w:val="96"/>
        </w:rPr>
        <w:t xml:space="preserve">Rail </w:t>
      </w:r>
      <w:r w:rsidR="001350AE">
        <w:rPr>
          <w:sz w:val="72"/>
          <w:szCs w:val="96"/>
        </w:rPr>
        <w:t xml:space="preserve">Delay Repay </w:t>
      </w:r>
      <w:r w:rsidR="00546E8A">
        <w:br w:type="page"/>
      </w:r>
    </w:p>
    <w:sdt>
      <w:sdtPr>
        <w:rPr>
          <w:rFonts w:asciiTheme="minorHAnsi" w:eastAsiaTheme="minorHAnsi" w:hAnsiTheme="minorHAnsi" w:cstheme="minorBidi"/>
          <w:color w:val="auto"/>
          <w:sz w:val="22"/>
          <w:szCs w:val="22"/>
          <w:lang w:val="en-AU"/>
        </w:rPr>
        <w:id w:val="1283845052"/>
        <w:docPartObj>
          <w:docPartGallery w:val="Table of Contents"/>
          <w:docPartUnique/>
        </w:docPartObj>
      </w:sdtPr>
      <w:sdtEndPr>
        <w:rPr>
          <w:b/>
          <w:bCs/>
          <w:noProof/>
        </w:rPr>
      </w:sdtEndPr>
      <w:sdtContent>
        <w:p w14:paraId="786AE15A" w14:textId="253885A1" w:rsidR="00AF1DFE" w:rsidRPr="00A55694" w:rsidRDefault="00AF1DFE">
          <w:pPr>
            <w:pStyle w:val="TOCHeading"/>
            <w:rPr>
              <w:szCs w:val="48"/>
            </w:rPr>
          </w:pPr>
          <w:r w:rsidRPr="00A55694">
            <w:rPr>
              <w:szCs w:val="48"/>
            </w:rPr>
            <w:t>Contents</w:t>
          </w:r>
        </w:p>
        <w:p w14:paraId="4DC0ECA2" w14:textId="053765FB" w:rsidR="00D31C50" w:rsidRDefault="00C34E35">
          <w:pPr>
            <w:pStyle w:val="TOC1"/>
            <w:tabs>
              <w:tab w:val="right" w:leader="dot" w:pos="9016"/>
            </w:tabs>
            <w:rPr>
              <w:b w:val="0"/>
              <w:bCs w:val="0"/>
              <w:caps w:val="0"/>
              <w:noProof/>
              <w:sz w:val="22"/>
              <w:szCs w:val="22"/>
              <w:lang w:eastAsia="en-GB"/>
            </w:rPr>
          </w:pPr>
          <w:r w:rsidRPr="005940F5">
            <w:rPr>
              <w:noProof/>
              <w:sz w:val="19"/>
              <w:szCs w:val="19"/>
            </w:rPr>
            <w:fldChar w:fldCharType="begin"/>
          </w:r>
          <w:r w:rsidRPr="005940F5">
            <w:rPr>
              <w:noProof/>
              <w:sz w:val="19"/>
              <w:szCs w:val="19"/>
            </w:rPr>
            <w:instrText xml:space="preserve"> TOC \o "1-3" \h \z \u </w:instrText>
          </w:r>
          <w:r w:rsidRPr="005940F5">
            <w:rPr>
              <w:noProof/>
              <w:sz w:val="19"/>
              <w:szCs w:val="19"/>
            </w:rPr>
            <w:fldChar w:fldCharType="separate"/>
          </w:r>
          <w:hyperlink w:anchor="_Toc83127263" w:history="1">
            <w:r w:rsidR="00D31C50" w:rsidRPr="007F727F">
              <w:rPr>
                <w:rStyle w:val="Hyperlink"/>
                <w:noProof/>
              </w:rPr>
              <w:t>Delay Repay</w:t>
            </w:r>
            <w:r w:rsidR="00D31C50">
              <w:rPr>
                <w:noProof/>
                <w:webHidden/>
              </w:rPr>
              <w:tab/>
            </w:r>
            <w:r w:rsidR="00D31C50">
              <w:rPr>
                <w:noProof/>
                <w:webHidden/>
              </w:rPr>
              <w:fldChar w:fldCharType="begin"/>
            </w:r>
            <w:r w:rsidR="00D31C50">
              <w:rPr>
                <w:noProof/>
                <w:webHidden/>
              </w:rPr>
              <w:instrText xml:space="preserve"> PAGEREF _Toc83127263 \h </w:instrText>
            </w:r>
            <w:r w:rsidR="00D31C50">
              <w:rPr>
                <w:noProof/>
                <w:webHidden/>
              </w:rPr>
            </w:r>
            <w:r w:rsidR="00D31C50">
              <w:rPr>
                <w:noProof/>
                <w:webHidden/>
              </w:rPr>
              <w:fldChar w:fldCharType="separate"/>
            </w:r>
            <w:r w:rsidR="00880DBD">
              <w:rPr>
                <w:noProof/>
                <w:webHidden/>
              </w:rPr>
              <w:t>3</w:t>
            </w:r>
            <w:r w:rsidR="00D31C50">
              <w:rPr>
                <w:noProof/>
                <w:webHidden/>
              </w:rPr>
              <w:fldChar w:fldCharType="end"/>
            </w:r>
          </w:hyperlink>
        </w:p>
        <w:p w14:paraId="7D42E022" w14:textId="73DD6318" w:rsidR="00D31C50" w:rsidRDefault="00286DE2">
          <w:pPr>
            <w:pStyle w:val="TOC1"/>
            <w:tabs>
              <w:tab w:val="right" w:leader="dot" w:pos="9016"/>
            </w:tabs>
            <w:rPr>
              <w:b w:val="0"/>
              <w:bCs w:val="0"/>
              <w:caps w:val="0"/>
              <w:noProof/>
              <w:sz w:val="22"/>
              <w:szCs w:val="22"/>
              <w:lang w:eastAsia="en-GB"/>
            </w:rPr>
          </w:pPr>
          <w:hyperlink w:anchor="_Toc83127264" w:history="1">
            <w:r w:rsidR="00D31C50" w:rsidRPr="007F727F">
              <w:rPr>
                <w:rStyle w:val="Hyperlink"/>
                <w:noProof/>
              </w:rPr>
              <w:t>Refund or Compensation – What’s the difference?</w:t>
            </w:r>
            <w:r w:rsidR="00D31C50">
              <w:rPr>
                <w:noProof/>
                <w:webHidden/>
              </w:rPr>
              <w:tab/>
            </w:r>
            <w:r w:rsidR="00D31C50">
              <w:rPr>
                <w:noProof/>
                <w:webHidden/>
              </w:rPr>
              <w:fldChar w:fldCharType="begin"/>
            </w:r>
            <w:r w:rsidR="00D31C50">
              <w:rPr>
                <w:noProof/>
                <w:webHidden/>
              </w:rPr>
              <w:instrText xml:space="preserve"> PAGEREF _Toc83127264 \h </w:instrText>
            </w:r>
            <w:r w:rsidR="00D31C50">
              <w:rPr>
                <w:noProof/>
                <w:webHidden/>
              </w:rPr>
            </w:r>
            <w:r w:rsidR="00D31C50">
              <w:rPr>
                <w:noProof/>
                <w:webHidden/>
              </w:rPr>
              <w:fldChar w:fldCharType="separate"/>
            </w:r>
            <w:r w:rsidR="00880DBD">
              <w:rPr>
                <w:noProof/>
                <w:webHidden/>
              </w:rPr>
              <w:t>3</w:t>
            </w:r>
            <w:r w:rsidR="00D31C50">
              <w:rPr>
                <w:noProof/>
                <w:webHidden/>
              </w:rPr>
              <w:fldChar w:fldCharType="end"/>
            </w:r>
          </w:hyperlink>
        </w:p>
        <w:p w14:paraId="099D7E07" w14:textId="2EA2C334" w:rsidR="00D31C50" w:rsidRDefault="00286DE2">
          <w:pPr>
            <w:pStyle w:val="TOC2"/>
            <w:tabs>
              <w:tab w:val="right" w:leader="dot" w:pos="9016"/>
            </w:tabs>
            <w:rPr>
              <w:smallCaps w:val="0"/>
              <w:noProof/>
              <w:sz w:val="22"/>
              <w:szCs w:val="22"/>
              <w:lang w:eastAsia="en-GB"/>
            </w:rPr>
          </w:pPr>
          <w:hyperlink w:anchor="_Toc83127265" w:history="1">
            <w:r w:rsidR="00D31C50" w:rsidRPr="007F727F">
              <w:rPr>
                <w:rStyle w:val="Hyperlink"/>
                <w:noProof/>
              </w:rPr>
              <w:t>When is it a refund?</w:t>
            </w:r>
            <w:r w:rsidR="00D31C50">
              <w:rPr>
                <w:noProof/>
                <w:webHidden/>
              </w:rPr>
              <w:tab/>
            </w:r>
            <w:r w:rsidR="00D31C50">
              <w:rPr>
                <w:noProof/>
                <w:webHidden/>
              </w:rPr>
              <w:fldChar w:fldCharType="begin"/>
            </w:r>
            <w:r w:rsidR="00D31C50">
              <w:rPr>
                <w:noProof/>
                <w:webHidden/>
              </w:rPr>
              <w:instrText xml:space="preserve"> PAGEREF _Toc83127265 \h </w:instrText>
            </w:r>
            <w:r w:rsidR="00D31C50">
              <w:rPr>
                <w:noProof/>
                <w:webHidden/>
              </w:rPr>
            </w:r>
            <w:r w:rsidR="00D31C50">
              <w:rPr>
                <w:noProof/>
                <w:webHidden/>
              </w:rPr>
              <w:fldChar w:fldCharType="separate"/>
            </w:r>
            <w:r w:rsidR="00880DBD">
              <w:rPr>
                <w:noProof/>
                <w:webHidden/>
              </w:rPr>
              <w:t>3</w:t>
            </w:r>
            <w:r w:rsidR="00D31C50">
              <w:rPr>
                <w:noProof/>
                <w:webHidden/>
              </w:rPr>
              <w:fldChar w:fldCharType="end"/>
            </w:r>
          </w:hyperlink>
        </w:p>
        <w:p w14:paraId="79F887D0" w14:textId="461EADFA" w:rsidR="00D31C50" w:rsidRDefault="00286DE2">
          <w:pPr>
            <w:pStyle w:val="TOC2"/>
            <w:tabs>
              <w:tab w:val="right" w:leader="dot" w:pos="9016"/>
            </w:tabs>
            <w:rPr>
              <w:smallCaps w:val="0"/>
              <w:noProof/>
              <w:sz w:val="22"/>
              <w:szCs w:val="22"/>
              <w:lang w:eastAsia="en-GB"/>
            </w:rPr>
          </w:pPr>
          <w:hyperlink w:anchor="_Toc83127266" w:history="1">
            <w:r w:rsidR="00D31C50" w:rsidRPr="007F727F">
              <w:rPr>
                <w:rStyle w:val="Hyperlink"/>
                <w:noProof/>
              </w:rPr>
              <w:t>When is it compensation?</w:t>
            </w:r>
            <w:r w:rsidR="00D31C50">
              <w:rPr>
                <w:noProof/>
                <w:webHidden/>
              </w:rPr>
              <w:tab/>
            </w:r>
            <w:r w:rsidR="00D31C50">
              <w:rPr>
                <w:noProof/>
                <w:webHidden/>
              </w:rPr>
              <w:fldChar w:fldCharType="begin"/>
            </w:r>
            <w:r w:rsidR="00D31C50">
              <w:rPr>
                <w:noProof/>
                <w:webHidden/>
              </w:rPr>
              <w:instrText xml:space="preserve"> PAGEREF _Toc83127266 \h </w:instrText>
            </w:r>
            <w:r w:rsidR="00D31C50">
              <w:rPr>
                <w:noProof/>
                <w:webHidden/>
              </w:rPr>
            </w:r>
            <w:r w:rsidR="00D31C50">
              <w:rPr>
                <w:noProof/>
                <w:webHidden/>
              </w:rPr>
              <w:fldChar w:fldCharType="separate"/>
            </w:r>
            <w:r w:rsidR="00880DBD">
              <w:rPr>
                <w:noProof/>
                <w:webHidden/>
              </w:rPr>
              <w:t>3</w:t>
            </w:r>
            <w:r w:rsidR="00D31C50">
              <w:rPr>
                <w:noProof/>
                <w:webHidden/>
              </w:rPr>
              <w:fldChar w:fldCharType="end"/>
            </w:r>
          </w:hyperlink>
        </w:p>
        <w:p w14:paraId="4E7F3C62" w14:textId="3BBFE2B2" w:rsidR="00D31C50" w:rsidRDefault="00286DE2">
          <w:pPr>
            <w:pStyle w:val="TOC1"/>
            <w:tabs>
              <w:tab w:val="right" w:leader="dot" w:pos="9016"/>
            </w:tabs>
            <w:rPr>
              <w:b w:val="0"/>
              <w:bCs w:val="0"/>
              <w:caps w:val="0"/>
              <w:noProof/>
              <w:sz w:val="22"/>
              <w:szCs w:val="22"/>
              <w:lang w:eastAsia="en-GB"/>
            </w:rPr>
          </w:pPr>
          <w:hyperlink w:anchor="_Toc83127267" w:history="1">
            <w:r w:rsidR="00D31C50" w:rsidRPr="007F727F">
              <w:rPr>
                <w:rStyle w:val="Hyperlink"/>
                <w:noProof/>
              </w:rPr>
              <w:t>Claiming delay repay</w:t>
            </w:r>
            <w:r w:rsidR="00D31C50">
              <w:rPr>
                <w:noProof/>
                <w:webHidden/>
              </w:rPr>
              <w:tab/>
            </w:r>
            <w:r w:rsidR="00D31C50">
              <w:rPr>
                <w:noProof/>
                <w:webHidden/>
              </w:rPr>
              <w:fldChar w:fldCharType="begin"/>
            </w:r>
            <w:r w:rsidR="00D31C50">
              <w:rPr>
                <w:noProof/>
                <w:webHidden/>
              </w:rPr>
              <w:instrText xml:space="preserve"> PAGEREF _Toc83127267 \h </w:instrText>
            </w:r>
            <w:r w:rsidR="00D31C50">
              <w:rPr>
                <w:noProof/>
                <w:webHidden/>
              </w:rPr>
            </w:r>
            <w:r w:rsidR="00D31C50">
              <w:rPr>
                <w:noProof/>
                <w:webHidden/>
              </w:rPr>
              <w:fldChar w:fldCharType="separate"/>
            </w:r>
            <w:r w:rsidR="00880DBD">
              <w:rPr>
                <w:noProof/>
                <w:webHidden/>
              </w:rPr>
              <w:t>4</w:t>
            </w:r>
            <w:r w:rsidR="00D31C50">
              <w:rPr>
                <w:noProof/>
                <w:webHidden/>
              </w:rPr>
              <w:fldChar w:fldCharType="end"/>
            </w:r>
          </w:hyperlink>
        </w:p>
        <w:p w14:paraId="023C6554" w14:textId="071BEF76" w:rsidR="00D31C50" w:rsidRDefault="00286DE2">
          <w:pPr>
            <w:pStyle w:val="TOC2"/>
            <w:tabs>
              <w:tab w:val="right" w:leader="dot" w:pos="9016"/>
            </w:tabs>
            <w:rPr>
              <w:smallCaps w:val="0"/>
              <w:noProof/>
              <w:sz w:val="22"/>
              <w:szCs w:val="22"/>
              <w:lang w:eastAsia="en-GB"/>
            </w:rPr>
          </w:pPr>
          <w:hyperlink w:anchor="_Toc83127268" w:history="1">
            <w:r w:rsidR="00D31C50" w:rsidRPr="007F727F">
              <w:rPr>
                <w:rStyle w:val="Hyperlink"/>
                <w:noProof/>
              </w:rPr>
              <w:t>Address</w:t>
            </w:r>
            <w:r w:rsidR="00D31C50">
              <w:rPr>
                <w:noProof/>
                <w:webHidden/>
              </w:rPr>
              <w:tab/>
            </w:r>
            <w:r w:rsidR="00D31C50">
              <w:rPr>
                <w:noProof/>
                <w:webHidden/>
              </w:rPr>
              <w:fldChar w:fldCharType="begin"/>
            </w:r>
            <w:r w:rsidR="00D31C50">
              <w:rPr>
                <w:noProof/>
                <w:webHidden/>
              </w:rPr>
              <w:instrText xml:space="preserve"> PAGEREF _Toc83127268 \h </w:instrText>
            </w:r>
            <w:r w:rsidR="00D31C50">
              <w:rPr>
                <w:noProof/>
                <w:webHidden/>
              </w:rPr>
            </w:r>
            <w:r w:rsidR="00D31C50">
              <w:rPr>
                <w:noProof/>
                <w:webHidden/>
              </w:rPr>
              <w:fldChar w:fldCharType="separate"/>
            </w:r>
            <w:r w:rsidR="00880DBD">
              <w:rPr>
                <w:noProof/>
                <w:webHidden/>
              </w:rPr>
              <w:t>4</w:t>
            </w:r>
            <w:r w:rsidR="00D31C50">
              <w:rPr>
                <w:noProof/>
                <w:webHidden/>
              </w:rPr>
              <w:fldChar w:fldCharType="end"/>
            </w:r>
          </w:hyperlink>
        </w:p>
        <w:p w14:paraId="6208064E" w14:textId="7F5E8820" w:rsidR="00D31C50" w:rsidRDefault="00286DE2">
          <w:pPr>
            <w:pStyle w:val="TOC2"/>
            <w:tabs>
              <w:tab w:val="right" w:leader="dot" w:pos="9016"/>
            </w:tabs>
            <w:rPr>
              <w:smallCaps w:val="0"/>
              <w:noProof/>
              <w:sz w:val="22"/>
              <w:szCs w:val="22"/>
              <w:lang w:eastAsia="en-GB"/>
            </w:rPr>
          </w:pPr>
          <w:hyperlink w:anchor="_Toc83127269" w:history="1">
            <w:r w:rsidR="00D31C50" w:rsidRPr="007F727F">
              <w:rPr>
                <w:rStyle w:val="Hyperlink"/>
                <w:noProof/>
              </w:rPr>
              <w:t>Contacts</w:t>
            </w:r>
            <w:r w:rsidR="00D31C50">
              <w:rPr>
                <w:noProof/>
                <w:webHidden/>
              </w:rPr>
              <w:tab/>
            </w:r>
            <w:r w:rsidR="00D31C50">
              <w:rPr>
                <w:noProof/>
                <w:webHidden/>
              </w:rPr>
              <w:fldChar w:fldCharType="begin"/>
            </w:r>
            <w:r w:rsidR="00D31C50">
              <w:rPr>
                <w:noProof/>
                <w:webHidden/>
              </w:rPr>
              <w:instrText xml:space="preserve"> PAGEREF _Toc83127269 \h </w:instrText>
            </w:r>
            <w:r w:rsidR="00D31C50">
              <w:rPr>
                <w:noProof/>
                <w:webHidden/>
              </w:rPr>
            </w:r>
            <w:r w:rsidR="00D31C50">
              <w:rPr>
                <w:noProof/>
                <w:webHidden/>
              </w:rPr>
              <w:fldChar w:fldCharType="separate"/>
            </w:r>
            <w:r w:rsidR="00880DBD">
              <w:rPr>
                <w:noProof/>
                <w:webHidden/>
              </w:rPr>
              <w:t>4</w:t>
            </w:r>
            <w:r w:rsidR="00D31C50">
              <w:rPr>
                <w:noProof/>
                <w:webHidden/>
              </w:rPr>
              <w:fldChar w:fldCharType="end"/>
            </w:r>
          </w:hyperlink>
        </w:p>
        <w:p w14:paraId="150331FB" w14:textId="68E6C06B" w:rsidR="00637920" w:rsidRDefault="00C34E35" w:rsidP="005940F5">
          <w:r w:rsidRPr="005940F5">
            <w:rPr>
              <w:rFonts w:eastAsiaTheme="minorEastAsia"/>
              <w:noProof/>
              <w:sz w:val="19"/>
              <w:szCs w:val="19"/>
              <w:lang w:val="en-GB"/>
            </w:rPr>
            <w:fldChar w:fldCharType="end"/>
          </w:r>
        </w:p>
      </w:sdtContent>
    </w:sdt>
    <w:p w14:paraId="0BBD52D7" w14:textId="02540B1E" w:rsidR="00A9007C" w:rsidRDefault="00A9007C" w:rsidP="00A9007C">
      <w:pPr>
        <w:pStyle w:val="BodytextCTM"/>
      </w:pPr>
    </w:p>
    <w:p w14:paraId="6D3B1C64" w14:textId="77777777" w:rsidR="001350AE" w:rsidRDefault="001350AE" w:rsidP="00A9007C">
      <w:pPr>
        <w:pStyle w:val="BodytextCTM"/>
      </w:pPr>
    </w:p>
    <w:p w14:paraId="3CB1170E" w14:textId="4BDE37B7" w:rsidR="00A9007C" w:rsidRDefault="00A9007C" w:rsidP="00492810">
      <w:pPr>
        <w:pStyle w:val="subheading2"/>
        <w:rPr>
          <w:rFonts w:eastAsia="Times New Roman" w:cs="Arial"/>
          <w:color w:val="555555"/>
          <w:lang w:val="en-GB" w:eastAsia="en-GB"/>
        </w:rPr>
      </w:pPr>
    </w:p>
    <w:p w14:paraId="270C4033" w14:textId="77777777" w:rsidR="00B61E43" w:rsidRPr="00492810" w:rsidRDefault="00B61E43" w:rsidP="00492810">
      <w:pPr>
        <w:pStyle w:val="subheading2"/>
        <w:rPr>
          <w:rFonts w:eastAsia="Times New Roman" w:cs="Arial"/>
          <w:color w:val="555555"/>
          <w:lang w:val="en-GB" w:eastAsia="en-GB"/>
        </w:rPr>
      </w:pPr>
    </w:p>
    <w:p w14:paraId="37977ED0" w14:textId="49E8D07F" w:rsidR="001350AE" w:rsidRPr="00492810" w:rsidRDefault="00A9007C" w:rsidP="00492810">
      <w:pPr>
        <w:pStyle w:val="subheading2"/>
        <w:rPr>
          <w:rFonts w:eastAsia="Times New Roman" w:cs="Arial"/>
          <w:color w:val="555555"/>
          <w:lang w:val="en-GB" w:eastAsia="en-GB"/>
        </w:rPr>
      </w:pPr>
      <w:r w:rsidRPr="00492810">
        <w:rPr>
          <w:rFonts w:eastAsia="Times New Roman" w:cs="Arial"/>
          <w:color w:val="555555"/>
          <w:lang w:val="en-GB" w:eastAsia="en-GB"/>
        </w:rPr>
        <w:t xml:space="preserve">This document has been compiled to provide an overview of </w:t>
      </w:r>
      <w:r w:rsidR="001350AE" w:rsidRPr="00492810">
        <w:rPr>
          <w:rFonts w:eastAsia="Times New Roman" w:cs="Arial"/>
          <w:color w:val="555555"/>
          <w:lang w:val="en-GB" w:eastAsia="en-GB"/>
        </w:rPr>
        <w:t>how delay repay works for rail journeys.</w:t>
      </w:r>
      <w:r w:rsidRPr="00492810">
        <w:rPr>
          <w:rFonts w:eastAsia="Times New Roman" w:cs="Arial"/>
          <w:color w:val="555555"/>
          <w:lang w:val="en-GB" w:eastAsia="en-GB"/>
        </w:rPr>
        <w:t xml:space="preserve"> </w:t>
      </w:r>
    </w:p>
    <w:p w14:paraId="4B09F50B" w14:textId="77777777" w:rsidR="00A9007C" w:rsidRPr="00492810" w:rsidRDefault="00A9007C" w:rsidP="00492810">
      <w:pPr>
        <w:pStyle w:val="subheading2"/>
        <w:rPr>
          <w:rFonts w:eastAsia="Times New Roman" w:cs="Arial"/>
          <w:color w:val="555555"/>
          <w:lang w:val="en-GB" w:eastAsia="en-GB"/>
        </w:rPr>
      </w:pPr>
    </w:p>
    <w:p w14:paraId="580A8DF2" w14:textId="7909CD86" w:rsidR="00A9007C" w:rsidRPr="00492810" w:rsidRDefault="00A9007C" w:rsidP="00492810">
      <w:pPr>
        <w:pStyle w:val="subheading2"/>
        <w:rPr>
          <w:rFonts w:eastAsia="Times New Roman" w:cs="Arial"/>
          <w:color w:val="555555"/>
          <w:lang w:val="en-GB" w:eastAsia="en-GB"/>
        </w:rPr>
      </w:pPr>
      <w:r w:rsidRPr="00492810">
        <w:rPr>
          <w:rFonts w:eastAsia="Times New Roman" w:cs="Arial"/>
          <w:color w:val="555555"/>
          <w:lang w:val="en-GB" w:eastAsia="en-GB"/>
        </w:rPr>
        <w:t xml:space="preserve">If you have any questions about anything mentioned in this document, please do not hesitate to contact our </w:t>
      </w:r>
      <w:r w:rsidR="001350AE" w:rsidRPr="00492810">
        <w:rPr>
          <w:rFonts w:eastAsia="Times New Roman" w:cs="Arial"/>
          <w:color w:val="555555"/>
          <w:lang w:val="en-GB" w:eastAsia="en-GB"/>
        </w:rPr>
        <w:t>Rail team</w:t>
      </w:r>
      <w:r w:rsidRPr="00492810">
        <w:rPr>
          <w:rFonts w:eastAsia="Times New Roman" w:cs="Arial"/>
          <w:color w:val="555555"/>
          <w:lang w:val="en-GB" w:eastAsia="en-GB"/>
        </w:rPr>
        <w:t xml:space="preserve"> on </w:t>
      </w:r>
      <w:hyperlink r:id="rId12" w:history="1">
        <w:r w:rsidR="001350AE" w:rsidRPr="00492810">
          <w:rPr>
            <w:rFonts w:eastAsia="Times New Roman" w:cs="Arial"/>
            <w:color w:val="555555"/>
            <w:lang w:val="en-GB" w:eastAsia="en-GB"/>
          </w:rPr>
          <w:t>North.rail@travelctm.com</w:t>
        </w:r>
      </w:hyperlink>
    </w:p>
    <w:p w14:paraId="2185EFC5" w14:textId="77777777" w:rsidR="00A9007C" w:rsidRDefault="00A9007C" w:rsidP="00A9007C">
      <w:pPr>
        <w:pStyle w:val="BodytextCTM"/>
      </w:pPr>
    </w:p>
    <w:p w14:paraId="45E0AC5A" w14:textId="77777777" w:rsidR="00A9007C" w:rsidRDefault="00A9007C" w:rsidP="00A9007C">
      <w:pPr>
        <w:pStyle w:val="BodytextCTM"/>
      </w:pPr>
    </w:p>
    <w:p w14:paraId="6EC24D74" w14:textId="77777777" w:rsidR="00A9007C" w:rsidRDefault="00A9007C" w:rsidP="00A9007C">
      <w:pPr>
        <w:pStyle w:val="BodytextCTM"/>
      </w:pPr>
    </w:p>
    <w:p w14:paraId="5284A2D2" w14:textId="081E7CBA" w:rsidR="00A9007C" w:rsidRDefault="00A9007C" w:rsidP="00A9007C">
      <w:pPr>
        <w:pStyle w:val="BodytextCTM"/>
      </w:pPr>
    </w:p>
    <w:p w14:paraId="14A3A68B" w14:textId="6538D419" w:rsidR="001350AE" w:rsidRDefault="001350AE" w:rsidP="00A9007C">
      <w:pPr>
        <w:pStyle w:val="BodytextCTM"/>
      </w:pPr>
    </w:p>
    <w:p w14:paraId="502DA65D" w14:textId="77777777" w:rsidR="001350AE" w:rsidRDefault="001350AE" w:rsidP="00A9007C">
      <w:pPr>
        <w:pStyle w:val="BodytextCTM"/>
      </w:pPr>
    </w:p>
    <w:p w14:paraId="234851D3" w14:textId="0FBD25C4" w:rsidR="00A9007C" w:rsidRDefault="00A9007C" w:rsidP="00A9007C">
      <w:pPr>
        <w:pStyle w:val="BodytextCTM"/>
      </w:pPr>
    </w:p>
    <w:p w14:paraId="665E76F0" w14:textId="5105D1DE" w:rsidR="001350AE" w:rsidRDefault="001350AE" w:rsidP="00A9007C">
      <w:pPr>
        <w:pStyle w:val="BodytextCTM"/>
      </w:pPr>
    </w:p>
    <w:p w14:paraId="67511514" w14:textId="2CA27B88" w:rsidR="001350AE" w:rsidRDefault="001350AE" w:rsidP="00A9007C">
      <w:pPr>
        <w:pStyle w:val="BodytextCTM"/>
      </w:pPr>
    </w:p>
    <w:p w14:paraId="7069CD05" w14:textId="25EB36FF" w:rsidR="001350AE" w:rsidRDefault="001350AE" w:rsidP="00A9007C">
      <w:pPr>
        <w:pStyle w:val="BodytextCTM"/>
      </w:pPr>
    </w:p>
    <w:p w14:paraId="4BA9A9FB" w14:textId="46EAD7C0" w:rsidR="001350AE" w:rsidRDefault="001350AE" w:rsidP="00A9007C">
      <w:pPr>
        <w:pStyle w:val="BodytextCTM"/>
      </w:pPr>
    </w:p>
    <w:p w14:paraId="3A63CB39" w14:textId="217827D2" w:rsidR="001350AE" w:rsidRDefault="001350AE" w:rsidP="00A9007C">
      <w:pPr>
        <w:pStyle w:val="BodytextCTM"/>
      </w:pPr>
    </w:p>
    <w:p w14:paraId="199C5C2A" w14:textId="77777777" w:rsidR="001350AE" w:rsidRDefault="001350AE" w:rsidP="00A9007C">
      <w:pPr>
        <w:pStyle w:val="BodytextCTM"/>
      </w:pPr>
    </w:p>
    <w:p w14:paraId="552C7716" w14:textId="63A245EB" w:rsidR="001350AE" w:rsidRDefault="001350AE" w:rsidP="00A9007C">
      <w:pPr>
        <w:pStyle w:val="BodytextCTM"/>
      </w:pPr>
    </w:p>
    <w:p w14:paraId="63612DE6" w14:textId="222AAF1E" w:rsidR="001350AE" w:rsidRDefault="001350AE" w:rsidP="00A9007C">
      <w:pPr>
        <w:pStyle w:val="BodytextCTM"/>
      </w:pPr>
    </w:p>
    <w:p w14:paraId="5A8CCE37" w14:textId="66CFF649" w:rsidR="001350AE" w:rsidRDefault="001350AE" w:rsidP="00A9007C">
      <w:pPr>
        <w:pStyle w:val="BodytextCTM"/>
      </w:pPr>
    </w:p>
    <w:p w14:paraId="53283459" w14:textId="486D0E67" w:rsidR="001350AE" w:rsidRDefault="001350AE" w:rsidP="00A9007C">
      <w:pPr>
        <w:pStyle w:val="BodytextCTM"/>
      </w:pPr>
    </w:p>
    <w:p w14:paraId="1ACE579E" w14:textId="790405D6" w:rsidR="001350AE" w:rsidRDefault="001350AE" w:rsidP="00A9007C">
      <w:pPr>
        <w:pStyle w:val="BodytextCTM"/>
      </w:pPr>
    </w:p>
    <w:p w14:paraId="2A60E0D9" w14:textId="619EB348" w:rsidR="001350AE" w:rsidRDefault="001350AE" w:rsidP="00A9007C">
      <w:pPr>
        <w:pStyle w:val="BodytextCTM"/>
      </w:pPr>
    </w:p>
    <w:p w14:paraId="2050B1D1" w14:textId="52C25E8A" w:rsidR="001350AE" w:rsidRDefault="001350AE" w:rsidP="00A9007C">
      <w:pPr>
        <w:pStyle w:val="BodytextCTM"/>
      </w:pPr>
    </w:p>
    <w:p w14:paraId="05B1B625" w14:textId="0DA54D09" w:rsidR="001350AE" w:rsidRDefault="001350AE" w:rsidP="00A9007C">
      <w:pPr>
        <w:pStyle w:val="BodytextCTM"/>
      </w:pPr>
    </w:p>
    <w:p w14:paraId="19891076" w14:textId="3A494F91" w:rsidR="001350AE" w:rsidRDefault="001350AE" w:rsidP="00A9007C">
      <w:pPr>
        <w:pStyle w:val="BodytextCTM"/>
      </w:pPr>
    </w:p>
    <w:p w14:paraId="297E3935" w14:textId="77777777" w:rsidR="001350AE" w:rsidRDefault="001350AE" w:rsidP="00A9007C">
      <w:pPr>
        <w:pStyle w:val="BodytextCTM"/>
      </w:pPr>
    </w:p>
    <w:p w14:paraId="6612644A" w14:textId="7E354946" w:rsidR="001350AE" w:rsidRDefault="001350AE" w:rsidP="001350AE">
      <w:pPr>
        <w:pStyle w:val="BodyText"/>
        <w:outlineLvl w:val="0"/>
        <w:rPr>
          <w:rStyle w:val="Strong"/>
          <w:color w:val="555555"/>
          <w:sz w:val="30"/>
          <w:szCs w:val="30"/>
        </w:rPr>
      </w:pPr>
      <w:bookmarkStart w:id="2" w:name="_Toc83127263"/>
      <w:r>
        <w:rPr>
          <w:rStyle w:val="Strong"/>
          <w:color w:val="555555"/>
          <w:sz w:val="30"/>
          <w:szCs w:val="30"/>
        </w:rPr>
        <w:t>Delay Repay</w:t>
      </w:r>
      <w:bookmarkEnd w:id="2"/>
    </w:p>
    <w:p w14:paraId="7E7ECAC5" w14:textId="551124C7" w:rsidR="001350AE" w:rsidRPr="001350AE" w:rsidRDefault="001350AE" w:rsidP="001350AE">
      <w:pPr>
        <w:pStyle w:val="subheading2"/>
        <w:rPr>
          <w:rFonts w:eastAsia="Times New Roman" w:cs="Arial"/>
          <w:color w:val="555555"/>
          <w:lang w:val="en-GB" w:eastAsia="en-GB"/>
        </w:rPr>
      </w:pPr>
      <w:r w:rsidRPr="001350AE">
        <w:rPr>
          <w:rFonts w:eastAsia="Times New Roman" w:cs="Arial"/>
          <w:color w:val="555555"/>
          <w:lang w:val="en-GB" w:eastAsia="en-GB"/>
        </w:rPr>
        <w:t>Delay Repay is a nationwide scheme that makes it easier for you to get compensation for delayed rail journeys. If you are delayed when you travel on a participating National Rail service</w:t>
      </w:r>
      <w:r w:rsidR="00B61E43">
        <w:rPr>
          <w:rFonts w:eastAsia="Times New Roman" w:cs="Arial"/>
          <w:color w:val="555555"/>
          <w:lang w:val="en-GB" w:eastAsia="en-GB"/>
        </w:rPr>
        <w:t>,</w:t>
      </w:r>
      <w:r w:rsidRPr="001350AE">
        <w:rPr>
          <w:rFonts w:eastAsia="Times New Roman" w:cs="Arial"/>
          <w:color w:val="555555"/>
          <w:lang w:val="en-GB" w:eastAsia="en-GB"/>
        </w:rPr>
        <w:t xml:space="preserve"> you can claim Delay Repay.</w:t>
      </w:r>
    </w:p>
    <w:p w14:paraId="55351993" w14:textId="48C47A4E" w:rsidR="001350AE" w:rsidRDefault="001350AE" w:rsidP="001350AE">
      <w:pPr>
        <w:pStyle w:val="subheading2"/>
        <w:rPr>
          <w:rFonts w:eastAsia="Times New Roman" w:cs="Arial"/>
          <w:color w:val="555555"/>
          <w:lang w:val="en-GB" w:eastAsia="en-GB"/>
        </w:rPr>
      </w:pPr>
      <w:r w:rsidRPr="001350AE">
        <w:rPr>
          <w:rFonts w:eastAsia="Times New Roman" w:cs="Arial"/>
          <w:color w:val="555555"/>
          <w:lang w:val="en-GB" w:eastAsia="en-GB"/>
        </w:rPr>
        <w:t>The delay is calculated against either the normal timetable, or an amended timetable that is published in advance (for example during planned engineering works at weekends) and it doesn’t matter what caused the delay, you can claim.</w:t>
      </w:r>
    </w:p>
    <w:p w14:paraId="3494E192" w14:textId="13EE151F" w:rsidR="001350AE" w:rsidRPr="001350AE" w:rsidRDefault="001350AE" w:rsidP="001350AE">
      <w:pPr>
        <w:pStyle w:val="subheading2"/>
        <w:rPr>
          <w:rStyle w:val="Strong"/>
          <w:rFonts w:eastAsia="Times New Roman" w:cs="Arial"/>
          <w:b w:val="0"/>
          <w:bCs w:val="0"/>
          <w:color w:val="555555"/>
          <w:lang w:val="en-GB" w:eastAsia="en-GB"/>
        </w:rPr>
      </w:pPr>
      <w:r>
        <w:rPr>
          <w:rFonts w:eastAsia="Times New Roman" w:cs="Arial"/>
          <w:color w:val="555555"/>
          <w:lang w:val="en-GB" w:eastAsia="en-GB"/>
        </w:rPr>
        <w:t>Each train company has different conditions for claiming delay repay. Please visit the specific train operator website direct for more information on each.</w:t>
      </w:r>
    </w:p>
    <w:p w14:paraId="1B1241E3" w14:textId="77777777" w:rsidR="00A9007C" w:rsidRDefault="00A9007C" w:rsidP="00A9007C">
      <w:pPr>
        <w:pStyle w:val="BodytextCTM"/>
      </w:pPr>
    </w:p>
    <w:p w14:paraId="30EB222D" w14:textId="293C2140" w:rsidR="001350AE" w:rsidRDefault="001350AE" w:rsidP="001350AE">
      <w:pPr>
        <w:pStyle w:val="BodyText"/>
        <w:outlineLvl w:val="0"/>
        <w:rPr>
          <w:rStyle w:val="Strong"/>
          <w:color w:val="555555"/>
          <w:sz w:val="30"/>
          <w:szCs w:val="30"/>
        </w:rPr>
      </w:pPr>
      <w:bookmarkStart w:id="3" w:name="_Toc83127264"/>
      <w:r>
        <w:rPr>
          <w:rStyle w:val="Strong"/>
          <w:color w:val="555555"/>
          <w:sz w:val="30"/>
          <w:szCs w:val="30"/>
        </w:rPr>
        <w:t>Refund or Compensation – What’s the difference?</w:t>
      </w:r>
      <w:bookmarkEnd w:id="3"/>
    </w:p>
    <w:p w14:paraId="6C427C1F" w14:textId="77777777" w:rsidR="001350AE" w:rsidRDefault="001350AE" w:rsidP="0017629B">
      <w:pPr>
        <w:pStyle w:val="BodyText"/>
        <w:rPr>
          <w:sz w:val="24"/>
        </w:rPr>
      </w:pPr>
    </w:p>
    <w:p w14:paraId="305E4562" w14:textId="3558C2F6" w:rsidR="001350AE" w:rsidRDefault="001350AE" w:rsidP="0017629B">
      <w:pPr>
        <w:pStyle w:val="HeadingCTM"/>
        <w:outlineLvl w:val="1"/>
        <w:rPr>
          <w:sz w:val="24"/>
        </w:rPr>
      </w:pPr>
      <w:bookmarkStart w:id="4" w:name="_Toc83127265"/>
      <w:r>
        <w:rPr>
          <w:sz w:val="24"/>
        </w:rPr>
        <w:t>When is it a refund?</w:t>
      </w:r>
      <w:bookmarkEnd w:id="4"/>
    </w:p>
    <w:p w14:paraId="6A57F39C" w14:textId="5B1AFC95" w:rsidR="001350AE" w:rsidRPr="001350AE" w:rsidRDefault="001350AE" w:rsidP="001350AE">
      <w:pPr>
        <w:pStyle w:val="subheading2"/>
        <w:rPr>
          <w:rFonts w:eastAsia="Times New Roman" w:cs="Arial"/>
          <w:color w:val="555555"/>
          <w:lang w:val="en-GB" w:eastAsia="en-GB"/>
        </w:rPr>
      </w:pPr>
      <w:r w:rsidRPr="001350AE">
        <w:rPr>
          <w:rFonts w:eastAsia="Times New Roman" w:cs="Arial"/>
          <w:color w:val="555555"/>
          <w:lang w:val="en-GB" w:eastAsia="en-GB"/>
        </w:rPr>
        <w:t>If your train is delayed or cancelled and you choose not to travel, your unused ticket can be refunded without any fees by the original retailer.</w:t>
      </w:r>
    </w:p>
    <w:p w14:paraId="7318CFDB" w14:textId="77777777" w:rsidR="001350AE" w:rsidRDefault="001350AE" w:rsidP="001350AE">
      <w:pPr>
        <w:pStyle w:val="subheading2"/>
      </w:pPr>
    </w:p>
    <w:p w14:paraId="24ED7CAC" w14:textId="660998D5" w:rsidR="001350AE" w:rsidRPr="0017629B" w:rsidRDefault="001350AE" w:rsidP="0017629B">
      <w:pPr>
        <w:pStyle w:val="HeadingCTM"/>
        <w:outlineLvl w:val="1"/>
        <w:rPr>
          <w:sz w:val="24"/>
        </w:rPr>
      </w:pPr>
      <w:bookmarkStart w:id="5" w:name="_Toc83127266"/>
      <w:r>
        <w:rPr>
          <w:sz w:val="24"/>
        </w:rPr>
        <w:t>When is it compensation?</w:t>
      </w:r>
      <w:bookmarkEnd w:id="5"/>
    </w:p>
    <w:p w14:paraId="7BE1CA53" w14:textId="77777777" w:rsidR="001350AE" w:rsidRPr="001350AE" w:rsidRDefault="001350AE" w:rsidP="001350AE">
      <w:pPr>
        <w:spacing w:after="0" w:line="336" w:lineRule="atLeast"/>
        <w:rPr>
          <w:rFonts w:ascii="Arial" w:eastAsia="Times New Roman" w:hAnsi="Arial" w:cs="Arial"/>
          <w:color w:val="555555"/>
          <w:sz w:val="18"/>
          <w:szCs w:val="18"/>
          <w:lang w:val="en-GB" w:eastAsia="en-GB"/>
        </w:rPr>
      </w:pPr>
      <w:r w:rsidRPr="001350AE">
        <w:rPr>
          <w:rFonts w:ascii="Arial" w:eastAsia="Times New Roman" w:hAnsi="Arial" w:cs="Arial"/>
          <w:color w:val="555555"/>
          <w:sz w:val="20"/>
          <w:szCs w:val="20"/>
          <w:lang w:val="en-GB" w:eastAsia="en-GB"/>
        </w:rPr>
        <w:t>If you are travelling and experience a delay arriving to your destination due to a cancelled or delayed service, you may be able to claim compensation from the train operating company you are travelling with.</w:t>
      </w:r>
    </w:p>
    <w:p w14:paraId="201BC671" w14:textId="77777777" w:rsidR="001350AE" w:rsidRPr="001350AE" w:rsidRDefault="001350AE" w:rsidP="001350AE">
      <w:pPr>
        <w:spacing w:after="0" w:line="336" w:lineRule="atLeast"/>
        <w:rPr>
          <w:rFonts w:ascii="Arial" w:eastAsia="Times New Roman" w:hAnsi="Arial" w:cs="Arial"/>
          <w:color w:val="555555"/>
          <w:sz w:val="18"/>
          <w:szCs w:val="18"/>
          <w:lang w:val="en-GB" w:eastAsia="en-GB"/>
        </w:rPr>
      </w:pPr>
      <w:r w:rsidRPr="001350AE">
        <w:rPr>
          <w:rFonts w:ascii="Arial" w:eastAsia="Times New Roman" w:hAnsi="Arial" w:cs="Arial"/>
          <w:color w:val="555555"/>
          <w:sz w:val="21"/>
          <w:szCs w:val="21"/>
          <w:lang w:val="en-GB" w:eastAsia="en-GB"/>
        </w:rPr>
        <w:t>Compensation will depend on:</w:t>
      </w:r>
    </w:p>
    <w:p w14:paraId="596A0E4A" w14:textId="1BAAC163" w:rsidR="001350AE" w:rsidRPr="001350AE" w:rsidRDefault="001350AE" w:rsidP="001350AE">
      <w:pPr>
        <w:spacing w:after="0" w:line="336" w:lineRule="atLeast"/>
        <w:rPr>
          <w:rFonts w:ascii="Arial" w:eastAsia="Times New Roman" w:hAnsi="Arial" w:cs="Arial"/>
          <w:color w:val="555555"/>
          <w:sz w:val="18"/>
          <w:szCs w:val="18"/>
          <w:lang w:val="en-GB" w:eastAsia="en-GB"/>
        </w:rPr>
      </w:pPr>
      <w:r w:rsidRPr="001350AE">
        <w:rPr>
          <w:rFonts w:ascii="Arial" w:eastAsia="Times New Roman" w:hAnsi="Arial" w:cs="Arial"/>
          <w:color w:val="555555"/>
          <w:sz w:val="21"/>
          <w:szCs w:val="21"/>
          <w:lang w:val="en-GB" w:eastAsia="en-GB"/>
        </w:rPr>
        <w:t>•    Which </w:t>
      </w:r>
      <w:r w:rsidRPr="001350AE">
        <w:rPr>
          <w:rFonts w:ascii="Arial" w:eastAsia="Times New Roman" w:hAnsi="Arial" w:cs="Arial"/>
          <w:b/>
          <w:bCs/>
          <w:color w:val="555555"/>
          <w:sz w:val="21"/>
          <w:szCs w:val="21"/>
          <w:lang w:val="en-GB" w:eastAsia="en-GB"/>
        </w:rPr>
        <w:t>train company</w:t>
      </w:r>
      <w:r w:rsidRPr="001350AE">
        <w:rPr>
          <w:rFonts w:ascii="Arial" w:eastAsia="Times New Roman" w:hAnsi="Arial" w:cs="Arial"/>
          <w:color w:val="555555"/>
          <w:sz w:val="21"/>
          <w:szCs w:val="21"/>
          <w:lang w:val="en-GB" w:eastAsia="en-GB"/>
        </w:rPr>
        <w:t> you are travelling/have travelled with</w:t>
      </w:r>
      <w:r w:rsidRPr="001350AE">
        <w:rPr>
          <w:rFonts w:ascii="Arial" w:eastAsia="Times New Roman" w:hAnsi="Arial" w:cs="Arial"/>
          <w:color w:val="555555"/>
          <w:sz w:val="21"/>
          <w:szCs w:val="21"/>
          <w:lang w:val="en-GB" w:eastAsia="en-GB"/>
        </w:rPr>
        <w:br/>
        <w:t>•    Type of </w:t>
      </w:r>
      <w:r w:rsidRPr="001350AE">
        <w:rPr>
          <w:rFonts w:ascii="Arial" w:eastAsia="Times New Roman" w:hAnsi="Arial" w:cs="Arial"/>
          <w:b/>
          <w:bCs/>
          <w:color w:val="555555"/>
          <w:sz w:val="21"/>
          <w:szCs w:val="21"/>
          <w:lang w:val="en-GB" w:eastAsia="en-GB"/>
        </w:rPr>
        <w:t>ticket</w:t>
      </w:r>
      <w:r w:rsidRPr="001350AE">
        <w:rPr>
          <w:rFonts w:ascii="Arial" w:eastAsia="Times New Roman" w:hAnsi="Arial" w:cs="Arial"/>
          <w:color w:val="555555"/>
          <w:sz w:val="21"/>
          <w:szCs w:val="21"/>
          <w:lang w:val="en-GB" w:eastAsia="en-GB"/>
        </w:rPr>
        <w:t> you have</w:t>
      </w:r>
      <w:r w:rsidRPr="001350AE">
        <w:rPr>
          <w:rFonts w:ascii="Arial" w:eastAsia="Times New Roman" w:hAnsi="Arial" w:cs="Arial"/>
          <w:color w:val="555555"/>
          <w:sz w:val="21"/>
          <w:szCs w:val="21"/>
          <w:lang w:val="en-GB" w:eastAsia="en-GB"/>
        </w:rPr>
        <w:br/>
        <w:t>•    Length of the </w:t>
      </w:r>
      <w:r w:rsidRPr="001350AE">
        <w:rPr>
          <w:rFonts w:ascii="Arial" w:eastAsia="Times New Roman" w:hAnsi="Arial" w:cs="Arial"/>
          <w:b/>
          <w:bCs/>
          <w:color w:val="555555"/>
          <w:sz w:val="21"/>
          <w:szCs w:val="21"/>
          <w:lang w:val="en-GB" w:eastAsia="en-GB"/>
        </w:rPr>
        <w:t>delay</w:t>
      </w:r>
      <w:r w:rsidRPr="001350AE">
        <w:rPr>
          <w:rFonts w:ascii="Arial" w:eastAsia="Times New Roman" w:hAnsi="Arial" w:cs="Arial"/>
          <w:color w:val="555555"/>
          <w:sz w:val="21"/>
          <w:szCs w:val="21"/>
          <w:lang w:val="en-GB" w:eastAsia="en-GB"/>
        </w:rPr>
        <w:t> in arriving at your destination</w:t>
      </w:r>
    </w:p>
    <w:p w14:paraId="74A826C5" w14:textId="71E451D1" w:rsidR="001350AE" w:rsidRDefault="001350AE" w:rsidP="00BB3EF8">
      <w:pPr>
        <w:pStyle w:val="BodyText"/>
      </w:pPr>
    </w:p>
    <w:p w14:paraId="5F23C1AD" w14:textId="79C9E256" w:rsidR="001350AE" w:rsidRPr="001350AE" w:rsidRDefault="001350AE" w:rsidP="00BB3EF8">
      <w:pPr>
        <w:pStyle w:val="BodyText"/>
        <w:rPr>
          <w:rFonts w:eastAsia="Times New Roman"/>
          <w:color w:val="555555"/>
          <w:sz w:val="20"/>
          <w:szCs w:val="20"/>
          <w:lang w:val="en-GB" w:eastAsia="en-GB"/>
        </w:rPr>
      </w:pPr>
    </w:p>
    <w:p w14:paraId="50FCEAF0" w14:textId="11CDD008" w:rsidR="001350AE" w:rsidRPr="001350AE" w:rsidRDefault="001350AE" w:rsidP="00BB3EF8">
      <w:pPr>
        <w:pStyle w:val="BodyText"/>
        <w:rPr>
          <w:rFonts w:eastAsia="Times New Roman"/>
          <w:color w:val="555555"/>
          <w:sz w:val="20"/>
          <w:szCs w:val="20"/>
          <w:lang w:val="en-GB" w:eastAsia="en-GB"/>
        </w:rPr>
      </w:pPr>
    </w:p>
    <w:tbl>
      <w:tblPr>
        <w:tblStyle w:val="TableGrid"/>
        <w:tblW w:w="0" w:type="auto"/>
        <w:tblLook w:val="04A0" w:firstRow="1" w:lastRow="0" w:firstColumn="1" w:lastColumn="0" w:noHBand="0" w:noVBand="1"/>
      </w:tblPr>
      <w:tblGrid>
        <w:gridCol w:w="4508"/>
        <w:gridCol w:w="4508"/>
      </w:tblGrid>
      <w:tr w:rsidR="001350AE" w:rsidRPr="001350AE" w14:paraId="79984227" w14:textId="77777777" w:rsidTr="001350AE">
        <w:tc>
          <w:tcPr>
            <w:tcW w:w="4508" w:type="dxa"/>
          </w:tcPr>
          <w:p w14:paraId="46EECA99" w14:textId="2C1FCFE9" w:rsidR="001350AE" w:rsidRPr="001350AE" w:rsidRDefault="001350AE" w:rsidP="00BB3EF8">
            <w:pPr>
              <w:pStyle w:val="BodyText"/>
              <w:rPr>
                <w:rFonts w:eastAsia="Times New Roman"/>
                <w:color w:val="555555"/>
                <w:sz w:val="20"/>
                <w:szCs w:val="20"/>
                <w:lang w:val="en-GB"/>
              </w:rPr>
            </w:pPr>
            <w:r w:rsidRPr="001350AE">
              <w:rPr>
                <w:rFonts w:eastAsia="Times New Roman"/>
                <w:color w:val="555555"/>
                <w:sz w:val="20"/>
                <w:szCs w:val="20"/>
                <w:lang w:val="en-GB"/>
              </w:rPr>
              <w:t>Your train company</w:t>
            </w:r>
          </w:p>
        </w:tc>
        <w:tc>
          <w:tcPr>
            <w:tcW w:w="4508" w:type="dxa"/>
          </w:tcPr>
          <w:p w14:paraId="51DF2B98" w14:textId="2E7D3788" w:rsidR="001350AE" w:rsidRPr="001350AE" w:rsidRDefault="001350AE" w:rsidP="00BB3EF8">
            <w:pPr>
              <w:pStyle w:val="BodyText"/>
              <w:rPr>
                <w:rFonts w:eastAsia="Times New Roman"/>
                <w:color w:val="555555"/>
                <w:sz w:val="20"/>
                <w:szCs w:val="20"/>
                <w:lang w:val="en-GB"/>
              </w:rPr>
            </w:pPr>
            <w:r w:rsidRPr="001350AE">
              <w:rPr>
                <w:rFonts w:eastAsia="Times New Roman"/>
                <w:color w:val="555555"/>
                <w:sz w:val="20"/>
                <w:szCs w:val="20"/>
                <w:lang w:val="en-GB"/>
              </w:rPr>
              <w:t>Different train companies have different compensation schemes, but all will allow you to claim when you are delayed.</w:t>
            </w:r>
          </w:p>
        </w:tc>
      </w:tr>
      <w:tr w:rsidR="001350AE" w:rsidRPr="001350AE" w14:paraId="04EDB951" w14:textId="77777777" w:rsidTr="001350AE">
        <w:tc>
          <w:tcPr>
            <w:tcW w:w="4508" w:type="dxa"/>
          </w:tcPr>
          <w:p w14:paraId="612ECD80" w14:textId="316AF0A7" w:rsidR="001350AE" w:rsidRPr="001350AE" w:rsidRDefault="001350AE" w:rsidP="00BB3EF8">
            <w:pPr>
              <w:pStyle w:val="BodyText"/>
              <w:rPr>
                <w:rFonts w:eastAsia="Times New Roman"/>
                <w:color w:val="555555"/>
                <w:sz w:val="20"/>
                <w:szCs w:val="20"/>
                <w:lang w:val="en-GB"/>
              </w:rPr>
            </w:pPr>
            <w:r w:rsidRPr="001350AE">
              <w:rPr>
                <w:rFonts w:eastAsia="Times New Roman"/>
                <w:color w:val="555555"/>
                <w:sz w:val="20"/>
                <w:szCs w:val="20"/>
                <w:lang w:val="en-GB"/>
              </w:rPr>
              <w:t>Your Ticket</w:t>
            </w:r>
          </w:p>
        </w:tc>
        <w:tc>
          <w:tcPr>
            <w:tcW w:w="4508" w:type="dxa"/>
          </w:tcPr>
          <w:p w14:paraId="5B8E80BD" w14:textId="0CF71562" w:rsidR="001350AE" w:rsidRPr="001350AE" w:rsidRDefault="001350AE" w:rsidP="00BB3EF8">
            <w:pPr>
              <w:pStyle w:val="BodyText"/>
              <w:rPr>
                <w:rFonts w:eastAsia="Times New Roman"/>
                <w:color w:val="555555"/>
                <w:sz w:val="20"/>
                <w:szCs w:val="20"/>
                <w:lang w:val="en-GB"/>
              </w:rPr>
            </w:pPr>
            <w:r w:rsidRPr="001350AE">
              <w:rPr>
                <w:rFonts w:eastAsia="Times New Roman"/>
                <w:color w:val="555555"/>
                <w:sz w:val="20"/>
                <w:szCs w:val="20"/>
                <w:lang w:val="en-GB"/>
              </w:rPr>
              <w:t xml:space="preserve">Compensation is based on what you have paid so may be calculated differently depending on the type of ticket you have used, </w:t>
            </w:r>
            <w:proofErr w:type="gramStart"/>
            <w:r w:rsidRPr="001350AE">
              <w:rPr>
                <w:rFonts w:eastAsia="Times New Roman"/>
                <w:color w:val="555555"/>
                <w:sz w:val="20"/>
                <w:szCs w:val="20"/>
                <w:lang w:val="en-GB"/>
              </w:rPr>
              <w:t>e.g.</w:t>
            </w:r>
            <w:proofErr w:type="gramEnd"/>
            <w:r w:rsidRPr="001350AE">
              <w:rPr>
                <w:rFonts w:eastAsia="Times New Roman"/>
                <w:color w:val="555555"/>
                <w:sz w:val="20"/>
                <w:szCs w:val="20"/>
                <w:lang w:val="en-GB"/>
              </w:rPr>
              <w:t xml:space="preserve"> a 7-Day Season Ticket will not have the same compensation award as an Off-Peak Day Single.</w:t>
            </w:r>
          </w:p>
        </w:tc>
      </w:tr>
      <w:tr w:rsidR="001350AE" w:rsidRPr="001350AE" w14:paraId="7F0F2CC5" w14:textId="77777777" w:rsidTr="001350AE">
        <w:tc>
          <w:tcPr>
            <w:tcW w:w="4508" w:type="dxa"/>
          </w:tcPr>
          <w:p w14:paraId="2EEB060F" w14:textId="1FC00A4D" w:rsidR="001350AE" w:rsidRPr="001350AE" w:rsidRDefault="001350AE" w:rsidP="00BB3EF8">
            <w:pPr>
              <w:pStyle w:val="BodyText"/>
              <w:rPr>
                <w:rFonts w:eastAsia="Times New Roman"/>
                <w:color w:val="555555"/>
                <w:sz w:val="20"/>
                <w:szCs w:val="20"/>
                <w:lang w:val="en-GB"/>
              </w:rPr>
            </w:pPr>
            <w:r w:rsidRPr="001350AE">
              <w:rPr>
                <w:rFonts w:eastAsia="Times New Roman"/>
                <w:color w:val="555555"/>
                <w:sz w:val="20"/>
                <w:szCs w:val="20"/>
                <w:lang w:val="en-GB"/>
              </w:rPr>
              <w:t>Your Delay</w:t>
            </w:r>
          </w:p>
        </w:tc>
        <w:tc>
          <w:tcPr>
            <w:tcW w:w="4508" w:type="dxa"/>
          </w:tcPr>
          <w:p w14:paraId="095438AE" w14:textId="22DA2B3C" w:rsidR="001350AE" w:rsidRPr="001350AE" w:rsidRDefault="001350AE" w:rsidP="00BB3EF8">
            <w:pPr>
              <w:pStyle w:val="BodyText"/>
              <w:rPr>
                <w:rFonts w:eastAsia="Times New Roman"/>
                <w:color w:val="555555"/>
                <w:sz w:val="20"/>
                <w:szCs w:val="20"/>
                <w:lang w:val="en-GB"/>
              </w:rPr>
            </w:pPr>
            <w:r w:rsidRPr="001350AE">
              <w:rPr>
                <w:rFonts w:eastAsia="Times New Roman"/>
                <w:color w:val="555555"/>
                <w:sz w:val="20"/>
                <w:szCs w:val="20"/>
                <w:lang w:val="en-GB"/>
              </w:rPr>
              <w:t>Train companies will have a compensation threshold for when they are liable to pay compensation. Each train company will let you know what their threshold is in the Passengers’ Charter, available on their website.</w:t>
            </w:r>
          </w:p>
        </w:tc>
      </w:tr>
    </w:tbl>
    <w:p w14:paraId="1FB28A64" w14:textId="1F73DCBF" w:rsidR="001350AE" w:rsidRDefault="001350AE" w:rsidP="00BB3EF8">
      <w:pPr>
        <w:pStyle w:val="BodyText"/>
      </w:pPr>
    </w:p>
    <w:p w14:paraId="3AE84AA0" w14:textId="7C83C1A6" w:rsidR="001350AE" w:rsidRDefault="001350AE" w:rsidP="00BB3EF8">
      <w:pPr>
        <w:pStyle w:val="BodyText"/>
      </w:pPr>
    </w:p>
    <w:p w14:paraId="65A9023A" w14:textId="1FC74DE7" w:rsidR="001350AE" w:rsidRDefault="001350AE" w:rsidP="00BB3EF8">
      <w:pPr>
        <w:pStyle w:val="BodyText"/>
      </w:pPr>
    </w:p>
    <w:p w14:paraId="3C0460CC" w14:textId="0F024FB3" w:rsidR="001350AE" w:rsidRDefault="001350AE" w:rsidP="00BB3EF8">
      <w:pPr>
        <w:pStyle w:val="BodyText"/>
      </w:pPr>
    </w:p>
    <w:p w14:paraId="66B8347B" w14:textId="43C24433" w:rsidR="001350AE" w:rsidRDefault="001350AE" w:rsidP="00BB3EF8">
      <w:pPr>
        <w:pStyle w:val="BodyText"/>
      </w:pPr>
    </w:p>
    <w:p w14:paraId="5F28620C" w14:textId="4E2B4C20" w:rsidR="001350AE" w:rsidRDefault="001350AE" w:rsidP="001350AE">
      <w:pPr>
        <w:pStyle w:val="BodyText"/>
        <w:outlineLvl w:val="0"/>
        <w:rPr>
          <w:rStyle w:val="Strong"/>
          <w:color w:val="555555"/>
          <w:sz w:val="30"/>
          <w:szCs w:val="30"/>
        </w:rPr>
      </w:pPr>
      <w:bookmarkStart w:id="6" w:name="_Toc83127267"/>
      <w:r>
        <w:rPr>
          <w:rStyle w:val="Strong"/>
          <w:color w:val="555555"/>
          <w:sz w:val="30"/>
          <w:szCs w:val="30"/>
        </w:rPr>
        <w:lastRenderedPageBreak/>
        <w:t xml:space="preserve">Claiming </w:t>
      </w:r>
      <w:r w:rsidR="00492810">
        <w:rPr>
          <w:rStyle w:val="Strong"/>
          <w:color w:val="555555"/>
          <w:sz w:val="30"/>
          <w:szCs w:val="30"/>
        </w:rPr>
        <w:t>delay repay</w:t>
      </w:r>
      <w:bookmarkEnd w:id="6"/>
    </w:p>
    <w:p w14:paraId="6865CA4A" w14:textId="240E6AB3" w:rsidR="001350AE" w:rsidRPr="00492810" w:rsidRDefault="001350AE" w:rsidP="00BB3EF8">
      <w:pPr>
        <w:pStyle w:val="BodyText"/>
        <w:rPr>
          <w:rFonts w:eastAsia="Times New Roman"/>
          <w:color w:val="555555"/>
          <w:sz w:val="20"/>
          <w:szCs w:val="20"/>
          <w:lang w:val="en-GB" w:eastAsia="en-GB"/>
        </w:rPr>
      </w:pPr>
    </w:p>
    <w:p w14:paraId="51E50D83" w14:textId="66708D9F" w:rsidR="00492810" w:rsidRPr="00492810" w:rsidRDefault="00492810" w:rsidP="00492810">
      <w:pPr>
        <w:rPr>
          <w:rFonts w:ascii="Arial" w:eastAsia="Times New Roman" w:hAnsi="Arial" w:cs="Arial"/>
          <w:color w:val="555555"/>
          <w:sz w:val="20"/>
          <w:szCs w:val="20"/>
          <w:lang w:val="en-GB" w:eastAsia="en-GB"/>
        </w:rPr>
      </w:pPr>
    </w:p>
    <w:p w14:paraId="63B30516" w14:textId="1FF9369D" w:rsidR="00492810" w:rsidRPr="00286DE2" w:rsidRDefault="00492810" w:rsidP="00286DE2">
      <w:pPr>
        <w:spacing w:after="0" w:line="240" w:lineRule="auto"/>
        <w:ind w:left="360"/>
        <w:jc w:val="both"/>
        <w:rPr>
          <w:rFonts w:ascii="Arial" w:eastAsia="Times New Roman" w:hAnsi="Arial" w:cs="Arial"/>
          <w:color w:val="555555"/>
          <w:sz w:val="20"/>
          <w:szCs w:val="20"/>
          <w:lang w:eastAsia="en-GB"/>
        </w:rPr>
      </w:pPr>
      <w:r w:rsidRPr="00286DE2">
        <w:rPr>
          <w:rFonts w:ascii="Arial" w:eastAsia="Times New Roman" w:hAnsi="Arial" w:cs="Arial"/>
          <w:color w:val="555555"/>
          <w:sz w:val="20"/>
          <w:szCs w:val="20"/>
          <w:lang w:eastAsia="en-GB"/>
        </w:rPr>
        <w:t xml:space="preserve">You can </w:t>
      </w:r>
      <w:r w:rsidR="00B61E43" w:rsidRPr="00286DE2">
        <w:rPr>
          <w:rFonts w:ascii="Arial" w:eastAsia="Times New Roman" w:hAnsi="Arial" w:cs="Arial"/>
          <w:color w:val="555555"/>
          <w:sz w:val="20"/>
          <w:szCs w:val="20"/>
          <w:lang w:eastAsia="en-GB"/>
        </w:rPr>
        <w:t xml:space="preserve">complete </w:t>
      </w:r>
      <w:r w:rsidRPr="00286DE2">
        <w:rPr>
          <w:rFonts w:ascii="Arial" w:eastAsia="Times New Roman" w:hAnsi="Arial" w:cs="Arial"/>
          <w:color w:val="555555"/>
          <w:sz w:val="20"/>
          <w:szCs w:val="20"/>
          <w:lang w:eastAsia="en-GB"/>
        </w:rPr>
        <w:t>the delay repay form on the train operator</w:t>
      </w:r>
      <w:r w:rsidR="00D31C50" w:rsidRPr="00286DE2">
        <w:rPr>
          <w:rFonts w:ascii="Arial" w:eastAsia="Times New Roman" w:hAnsi="Arial" w:cs="Arial"/>
          <w:color w:val="555555"/>
          <w:sz w:val="20"/>
          <w:szCs w:val="20"/>
          <w:lang w:eastAsia="en-GB"/>
        </w:rPr>
        <w:t>’</w:t>
      </w:r>
      <w:r w:rsidRPr="00286DE2">
        <w:rPr>
          <w:rFonts w:ascii="Arial" w:eastAsia="Times New Roman" w:hAnsi="Arial" w:cs="Arial"/>
          <w:color w:val="555555"/>
          <w:sz w:val="20"/>
          <w:szCs w:val="20"/>
          <w:lang w:eastAsia="en-GB"/>
        </w:rPr>
        <w:t xml:space="preserve">s website direct. </w:t>
      </w:r>
    </w:p>
    <w:p w14:paraId="5F03F75D" w14:textId="0A473C15" w:rsidR="00492810" w:rsidRPr="00492810" w:rsidRDefault="00492810" w:rsidP="00286DE2">
      <w:pPr>
        <w:pStyle w:val="ListParagraph"/>
        <w:numPr>
          <w:ilvl w:val="0"/>
          <w:numId w:val="32"/>
        </w:numPr>
        <w:spacing w:after="0" w:line="240" w:lineRule="auto"/>
        <w:contextualSpacing w:val="0"/>
        <w:jc w:val="both"/>
        <w:rPr>
          <w:rFonts w:ascii="Arial" w:eastAsia="Times New Roman" w:hAnsi="Arial" w:cs="Arial"/>
          <w:color w:val="555555"/>
          <w:sz w:val="20"/>
          <w:szCs w:val="20"/>
          <w:lang w:eastAsia="en-GB"/>
        </w:rPr>
      </w:pPr>
      <w:r>
        <w:rPr>
          <w:rFonts w:ascii="Arial" w:eastAsia="Times New Roman" w:hAnsi="Arial" w:cs="Arial"/>
          <w:color w:val="555555"/>
          <w:sz w:val="20"/>
          <w:szCs w:val="20"/>
          <w:lang w:eastAsia="en-GB"/>
        </w:rPr>
        <w:t>You will need to enter all relevant details asked for to the best of your knowledge.</w:t>
      </w:r>
    </w:p>
    <w:p w14:paraId="65D70CA2" w14:textId="487E965B" w:rsidR="00492810" w:rsidRPr="00492810" w:rsidRDefault="00492810" w:rsidP="00286DE2">
      <w:pPr>
        <w:pStyle w:val="ListParagraph"/>
        <w:numPr>
          <w:ilvl w:val="0"/>
          <w:numId w:val="32"/>
        </w:numPr>
        <w:spacing w:after="0" w:line="240" w:lineRule="auto"/>
        <w:contextualSpacing w:val="0"/>
        <w:jc w:val="both"/>
        <w:rPr>
          <w:rFonts w:ascii="Arial" w:eastAsia="Times New Roman" w:hAnsi="Arial" w:cs="Arial"/>
          <w:color w:val="555555"/>
          <w:sz w:val="20"/>
          <w:szCs w:val="20"/>
          <w:lang w:eastAsia="en-GB"/>
        </w:rPr>
      </w:pPr>
      <w:r w:rsidRPr="00492810">
        <w:rPr>
          <w:rFonts w:ascii="Arial" w:eastAsia="Times New Roman" w:hAnsi="Arial" w:cs="Arial"/>
          <w:color w:val="555555"/>
          <w:sz w:val="20"/>
          <w:szCs w:val="20"/>
          <w:lang w:eastAsia="en-GB"/>
        </w:rPr>
        <w:t xml:space="preserve">The form will </w:t>
      </w:r>
      <w:r>
        <w:rPr>
          <w:rFonts w:ascii="Arial" w:eastAsia="Times New Roman" w:hAnsi="Arial" w:cs="Arial"/>
          <w:color w:val="555555"/>
          <w:sz w:val="20"/>
          <w:szCs w:val="20"/>
          <w:lang w:eastAsia="en-GB"/>
        </w:rPr>
        <w:t>ask you</w:t>
      </w:r>
      <w:r w:rsidRPr="00492810">
        <w:rPr>
          <w:rFonts w:ascii="Arial" w:eastAsia="Times New Roman" w:hAnsi="Arial" w:cs="Arial"/>
          <w:color w:val="555555"/>
          <w:sz w:val="20"/>
          <w:szCs w:val="20"/>
          <w:lang w:eastAsia="en-GB"/>
        </w:rPr>
        <w:t xml:space="preserve"> how </w:t>
      </w:r>
      <w:r>
        <w:rPr>
          <w:rFonts w:ascii="Arial" w:eastAsia="Times New Roman" w:hAnsi="Arial" w:cs="Arial"/>
          <w:color w:val="555555"/>
          <w:sz w:val="20"/>
          <w:szCs w:val="20"/>
          <w:lang w:eastAsia="en-GB"/>
        </w:rPr>
        <w:t>you</w:t>
      </w:r>
      <w:r w:rsidRPr="00492810">
        <w:rPr>
          <w:rFonts w:ascii="Arial" w:eastAsia="Times New Roman" w:hAnsi="Arial" w:cs="Arial"/>
          <w:color w:val="555555"/>
          <w:sz w:val="20"/>
          <w:szCs w:val="20"/>
          <w:lang w:eastAsia="en-GB"/>
        </w:rPr>
        <w:t xml:space="preserve"> wish to receive compensation, </w:t>
      </w:r>
      <w:r>
        <w:rPr>
          <w:rFonts w:ascii="Arial" w:eastAsia="Times New Roman" w:hAnsi="Arial" w:cs="Arial"/>
          <w:color w:val="555555"/>
          <w:sz w:val="20"/>
          <w:szCs w:val="20"/>
          <w:lang w:eastAsia="en-GB"/>
        </w:rPr>
        <w:t>you must</w:t>
      </w:r>
      <w:r w:rsidRPr="00492810">
        <w:rPr>
          <w:rFonts w:ascii="Arial" w:eastAsia="Times New Roman" w:hAnsi="Arial" w:cs="Arial"/>
          <w:color w:val="555555"/>
          <w:sz w:val="20"/>
          <w:szCs w:val="20"/>
          <w:lang w:eastAsia="en-GB"/>
        </w:rPr>
        <w:t xml:space="preserve"> select the option for </w:t>
      </w:r>
      <w:r>
        <w:rPr>
          <w:rFonts w:ascii="Arial" w:eastAsia="Times New Roman" w:hAnsi="Arial" w:cs="Arial"/>
          <w:color w:val="555555"/>
          <w:sz w:val="20"/>
          <w:szCs w:val="20"/>
          <w:lang w:eastAsia="en-GB"/>
        </w:rPr>
        <w:t>‘</w:t>
      </w:r>
      <w:r w:rsidRPr="00492810">
        <w:rPr>
          <w:rFonts w:ascii="Arial" w:eastAsia="Times New Roman" w:hAnsi="Arial" w:cs="Arial"/>
          <w:color w:val="555555"/>
          <w:sz w:val="20"/>
          <w:szCs w:val="20"/>
          <w:lang w:eastAsia="en-GB"/>
        </w:rPr>
        <w:t>rail vouchers</w:t>
      </w:r>
      <w:r>
        <w:rPr>
          <w:rFonts w:ascii="Arial" w:eastAsia="Times New Roman" w:hAnsi="Arial" w:cs="Arial"/>
          <w:color w:val="555555"/>
          <w:sz w:val="20"/>
          <w:szCs w:val="20"/>
          <w:lang w:eastAsia="en-GB"/>
        </w:rPr>
        <w:t>’.</w:t>
      </w:r>
    </w:p>
    <w:p w14:paraId="060C956C" w14:textId="342FCF58" w:rsidR="00492810" w:rsidRDefault="00492810" w:rsidP="00286DE2">
      <w:pPr>
        <w:pStyle w:val="ListParagraph"/>
        <w:numPr>
          <w:ilvl w:val="0"/>
          <w:numId w:val="32"/>
        </w:numPr>
        <w:spacing w:after="0" w:line="240" w:lineRule="auto"/>
        <w:contextualSpacing w:val="0"/>
        <w:jc w:val="both"/>
        <w:rPr>
          <w:rFonts w:ascii="Arial" w:eastAsia="Times New Roman" w:hAnsi="Arial" w:cs="Arial"/>
          <w:color w:val="555555"/>
          <w:sz w:val="20"/>
          <w:szCs w:val="20"/>
          <w:lang w:eastAsia="en-GB"/>
        </w:rPr>
      </w:pPr>
      <w:r w:rsidRPr="00492810">
        <w:rPr>
          <w:rFonts w:ascii="Arial" w:eastAsia="Times New Roman" w:hAnsi="Arial" w:cs="Arial"/>
          <w:color w:val="555555"/>
          <w:sz w:val="20"/>
          <w:szCs w:val="20"/>
          <w:lang w:eastAsia="en-GB"/>
        </w:rPr>
        <w:t xml:space="preserve">Once </w:t>
      </w:r>
      <w:r>
        <w:rPr>
          <w:rFonts w:ascii="Arial" w:eastAsia="Times New Roman" w:hAnsi="Arial" w:cs="Arial"/>
          <w:color w:val="555555"/>
          <w:sz w:val="20"/>
          <w:szCs w:val="20"/>
          <w:lang w:eastAsia="en-GB"/>
        </w:rPr>
        <w:t>you</w:t>
      </w:r>
      <w:r w:rsidRPr="00492810">
        <w:rPr>
          <w:rFonts w:ascii="Arial" w:eastAsia="Times New Roman" w:hAnsi="Arial" w:cs="Arial"/>
          <w:color w:val="555555"/>
          <w:sz w:val="20"/>
          <w:szCs w:val="20"/>
          <w:lang w:eastAsia="en-GB"/>
        </w:rPr>
        <w:t xml:space="preserve"> have received the rail voucher</w:t>
      </w:r>
      <w:r>
        <w:rPr>
          <w:rFonts w:ascii="Arial" w:eastAsia="Times New Roman" w:hAnsi="Arial" w:cs="Arial"/>
          <w:color w:val="555555"/>
          <w:sz w:val="20"/>
          <w:szCs w:val="20"/>
          <w:lang w:eastAsia="en-GB"/>
        </w:rPr>
        <w:t>, please</w:t>
      </w:r>
      <w:r w:rsidRPr="00492810">
        <w:rPr>
          <w:rFonts w:ascii="Arial" w:eastAsia="Times New Roman" w:hAnsi="Arial" w:cs="Arial"/>
          <w:color w:val="555555"/>
          <w:sz w:val="20"/>
          <w:szCs w:val="20"/>
          <w:lang w:eastAsia="en-GB"/>
        </w:rPr>
        <w:t xml:space="preserve"> </w:t>
      </w:r>
      <w:r>
        <w:rPr>
          <w:rFonts w:ascii="Arial" w:eastAsia="Times New Roman" w:hAnsi="Arial" w:cs="Arial"/>
          <w:color w:val="555555"/>
          <w:sz w:val="20"/>
          <w:szCs w:val="20"/>
          <w:lang w:eastAsia="en-GB"/>
        </w:rPr>
        <w:t>post</w:t>
      </w:r>
      <w:r w:rsidRPr="00492810">
        <w:rPr>
          <w:rFonts w:ascii="Arial" w:eastAsia="Times New Roman" w:hAnsi="Arial" w:cs="Arial"/>
          <w:color w:val="555555"/>
          <w:sz w:val="20"/>
          <w:szCs w:val="20"/>
          <w:lang w:eastAsia="en-GB"/>
        </w:rPr>
        <w:t xml:space="preserve"> the voucher to our office and we will credit the amount back to </w:t>
      </w:r>
      <w:r>
        <w:rPr>
          <w:rFonts w:ascii="Arial" w:eastAsia="Times New Roman" w:hAnsi="Arial" w:cs="Arial"/>
          <w:color w:val="555555"/>
          <w:sz w:val="20"/>
          <w:szCs w:val="20"/>
          <w:lang w:eastAsia="en-GB"/>
        </w:rPr>
        <w:t>your</w:t>
      </w:r>
      <w:r w:rsidRPr="00492810">
        <w:rPr>
          <w:rFonts w:ascii="Arial" w:eastAsia="Times New Roman" w:hAnsi="Arial" w:cs="Arial"/>
          <w:color w:val="555555"/>
          <w:sz w:val="20"/>
          <w:szCs w:val="20"/>
          <w:lang w:eastAsia="en-GB"/>
        </w:rPr>
        <w:t xml:space="preserve"> organisation. </w:t>
      </w:r>
    </w:p>
    <w:p w14:paraId="293227C1" w14:textId="77777777" w:rsidR="00286DE2" w:rsidRDefault="00286DE2" w:rsidP="00286DE2">
      <w:pPr>
        <w:pStyle w:val="ListParagraph"/>
        <w:spacing w:after="0" w:line="240" w:lineRule="auto"/>
        <w:ind w:left="1080"/>
        <w:contextualSpacing w:val="0"/>
        <w:jc w:val="both"/>
        <w:rPr>
          <w:rFonts w:ascii="Arial" w:eastAsia="Times New Roman" w:hAnsi="Arial" w:cs="Arial"/>
          <w:color w:val="555555"/>
          <w:sz w:val="20"/>
          <w:szCs w:val="20"/>
          <w:lang w:eastAsia="en-GB"/>
        </w:rPr>
      </w:pPr>
    </w:p>
    <w:p w14:paraId="419C8C48" w14:textId="77777777" w:rsidR="00492810" w:rsidRPr="00492810" w:rsidRDefault="00492810" w:rsidP="00492810">
      <w:pPr>
        <w:rPr>
          <w:rFonts w:ascii="Arial" w:eastAsia="Times New Roman" w:hAnsi="Arial" w:cs="Arial"/>
          <w:color w:val="555555"/>
          <w:sz w:val="20"/>
          <w:szCs w:val="20"/>
          <w:lang w:val="en-GB" w:eastAsia="en-GB"/>
        </w:rPr>
      </w:pPr>
    </w:p>
    <w:p w14:paraId="2DBE8FF5" w14:textId="4C407E6C" w:rsidR="00492810" w:rsidRPr="00492810" w:rsidRDefault="00492810" w:rsidP="00492810">
      <w:pPr>
        <w:rPr>
          <w:rFonts w:ascii="Arial" w:eastAsia="Times New Roman" w:hAnsi="Arial" w:cs="Arial"/>
          <w:color w:val="555555"/>
          <w:sz w:val="20"/>
          <w:szCs w:val="20"/>
          <w:lang w:val="en-GB" w:eastAsia="en-GB"/>
        </w:rPr>
      </w:pPr>
      <w:r w:rsidRPr="00492810">
        <w:rPr>
          <w:rFonts w:ascii="Arial" w:eastAsia="Times New Roman" w:hAnsi="Arial" w:cs="Arial"/>
          <w:color w:val="555555"/>
          <w:sz w:val="20"/>
          <w:szCs w:val="20"/>
          <w:lang w:val="en-GB" w:eastAsia="en-GB"/>
        </w:rPr>
        <w:t xml:space="preserve">The delay </w:t>
      </w:r>
      <w:r w:rsidR="00B61E43">
        <w:rPr>
          <w:rFonts w:ascii="Arial" w:eastAsia="Times New Roman" w:hAnsi="Arial" w:cs="Arial"/>
          <w:color w:val="555555"/>
          <w:sz w:val="20"/>
          <w:szCs w:val="20"/>
          <w:lang w:val="en-GB" w:eastAsia="en-GB"/>
        </w:rPr>
        <w:t>must be reported within 2</w:t>
      </w:r>
      <w:r w:rsidRPr="00492810">
        <w:rPr>
          <w:rFonts w:ascii="Arial" w:eastAsia="Times New Roman" w:hAnsi="Arial" w:cs="Arial"/>
          <w:color w:val="555555"/>
          <w:sz w:val="20"/>
          <w:szCs w:val="20"/>
          <w:lang w:val="en-GB" w:eastAsia="en-GB"/>
        </w:rPr>
        <w:t>1 days of travel</w:t>
      </w:r>
      <w:r w:rsidR="00B61E43">
        <w:rPr>
          <w:rFonts w:ascii="Arial" w:eastAsia="Times New Roman" w:hAnsi="Arial" w:cs="Arial"/>
          <w:color w:val="555555"/>
          <w:sz w:val="20"/>
          <w:szCs w:val="20"/>
          <w:lang w:val="en-GB" w:eastAsia="en-GB"/>
        </w:rPr>
        <w:t xml:space="preserve"> for your claim to be valid</w:t>
      </w:r>
      <w:r w:rsidRPr="00492810">
        <w:rPr>
          <w:rFonts w:ascii="Arial" w:eastAsia="Times New Roman" w:hAnsi="Arial" w:cs="Arial"/>
          <w:color w:val="555555"/>
          <w:sz w:val="20"/>
          <w:szCs w:val="20"/>
          <w:lang w:val="en-GB" w:eastAsia="en-GB"/>
        </w:rPr>
        <w:t xml:space="preserve">. </w:t>
      </w:r>
    </w:p>
    <w:p w14:paraId="58202B7E" w14:textId="0A0474D6" w:rsidR="001350AE" w:rsidRDefault="001350AE" w:rsidP="00BB3EF8">
      <w:pPr>
        <w:pStyle w:val="BodyText"/>
        <w:rPr>
          <w:rFonts w:eastAsia="Times New Roman"/>
          <w:color w:val="555555"/>
          <w:sz w:val="20"/>
          <w:szCs w:val="20"/>
          <w:lang w:val="en-GB" w:eastAsia="en-GB"/>
        </w:rPr>
      </w:pPr>
    </w:p>
    <w:p w14:paraId="6802F50E" w14:textId="77777777" w:rsidR="00D31C50" w:rsidRPr="00492810" w:rsidRDefault="00D31C50" w:rsidP="00BB3EF8">
      <w:pPr>
        <w:pStyle w:val="BodyText"/>
        <w:rPr>
          <w:rFonts w:eastAsia="Times New Roman"/>
          <w:color w:val="555555"/>
          <w:sz w:val="20"/>
          <w:szCs w:val="20"/>
          <w:lang w:val="en-GB" w:eastAsia="en-GB"/>
        </w:rPr>
      </w:pPr>
    </w:p>
    <w:p w14:paraId="0DD2FD8C" w14:textId="25BD1373" w:rsidR="00492810" w:rsidRDefault="00286DE2" w:rsidP="00492810">
      <w:pPr>
        <w:pStyle w:val="Sub-headingCTM"/>
        <w:outlineLvl w:val="1"/>
      </w:pPr>
      <w:bookmarkStart w:id="7" w:name="_Toc83127268"/>
      <w:r>
        <w:t xml:space="preserve">Postal </w:t>
      </w:r>
      <w:r w:rsidR="00492810">
        <w:t>Address</w:t>
      </w:r>
      <w:bookmarkEnd w:id="7"/>
    </w:p>
    <w:p w14:paraId="215BD02F" w14:textId="77777777" w:rsidR="00B61E43" w:rsidRPr="00B61E43" w:rsidRDefault="00B61E43" w:rsidP="00BB3EF8">
      <w:pPr>
        <w:pStyle w:val="BodyText"/>
        <w:rPr>
          <w:rFonts w:eastAsia="Times New Roman"/>
          <w:color w:val="555555"/>
          <w:sz w:val="20"/>
          <w:szCs w:val="20"/>
          <w:lang w:val="en-GB" w:eastAsia="en-GB"/>
        </w:rPr>
      </w:pPr>
      <w:r w:rsidRPr="00B61E43">
        <w:rPr>
          <w:rFonts w:eastAsia="Times New Roman"/>
          <w:color w:val="555555"/>
          <w:sz w:val="20"/>
          <w:szCs w:val="20"/>
          <w:lang w:val="en-GB" w:eastAsia="en-GB"/>
        </w:rPr>
        <w:t>Shire House</w:t>
      </w:r>
    </w:p>
    <w:p w14:paraId="72C71830" w14:textId="77777777" w:rsidR="00B61E43" w:rsidRPr="00B61E43" w:rsidRDefault="00B61E43" w:rsidP="00BB3EF8">
      <w:pPr>
        <w:pStyle w:val="BodyText"/>
        <w:rPr>
          <w:rFonts w:eastAsia="Times New Roman"/>
          <w:color w:val="555555"/>
          <w:sz w:val="20"/>
          <w:szCs w:val="20"/>
          <w:lang w:val="en-GB" w:eastAsia="en-GB"/>
        </w:rPr>
      </w:pPr>
      <w:r w:rsidRPr="00B61E43">
        <w:rPr>
          <w:rFonts w:eastAsia="Times New Roman"/>
          <w:color w:val="555555"/>
          <w:sz w:val="20"/>
          <w:szCs w:val="20"/>
          <w:lang w:val="en-GB" w:eastAsia="en-GB"/>
        </w:rPr>
        <w:t>Humboldt Street</w:t>
      </w:r>
    </w:p>
    <w:p w14:paraId="5F472D1A" w14:textId="77777777" w:rsidR="00B61E43" w:rsidRPr="00B61E43" w:rsidRDefault="00B61E43" w:rsidP="00BB3EF8">
      <w:pPr>
        <w:pStyle w:val="BodyText"/>
        <w:rPr>
          <w:rFonts w:eastAsia="Times New Roman"/>
          <w:color w:val="555555"/>
          <w:sz w:val="20"/>
          <w:szCs w:val="20"/>
          <w:lang w:val="en-GB" w:eastAsia="en-GB"/>
        </w:rPr>
      </w:pPr>
      <w:r w:rsidRPr="00B61E43">
        <w:rPr>
          <w:rFonts w:eastAsia="Times New Roman"/>
          <w:color w:val="555555"/>
          <w:sz w:val="20"/>
          <w:szCs w:val="20"/>
          <w:lang w:val="en-GB" w:eastAsia="en-GB"/>
        </w:rPr>
        <w:t>Bradford</w:t>
      </w:r>
    </w:p>
    <w:p w14:paraId="6A88E18A" w14:textId="77777777" w:rsidR="00B61E43" w:rsidRPr="00B61E43" w:rsidRDefault="00B61E43" w:rsidP="00BB3EF8">
      <w:pPr>
        <w:pStyle w:val="BodyText"/>
        <w:rPr>
          <w:rFonts w:eastAsia="Times New Roman"/>
          <w:color w:val="555555"/>
          <w:sz w:val="20"/>
          <w:szCs w:val="20"/>
          <w:lang w:val="en-GB" w:eastAsia="en-GB"/>
        </w:rPr>
      </w:pPr>
      <w:r w:rsidRPr="00B61E43">
        <w:rPr>
          <w:rFonts w:eastAsia="Times New Roman"/>
          <w:color w:val="555555"/>
          <w:sz w:val="20"/>
          <w:szCs w:val="20"/>
          <w:lang w:val="en-GB" w:eastAsia="en-GB"/>
        </w:rPr>
        <w:t>West Yorkshire</w:t>
      </w:r>
    </w:p>
    <w:p w14:paraId="226EA57B" w14:textId="77777777" w:rsidR="00B61E43" w:rsidRPr="00B61E43" w:rsidRDefault="00B61E43" w:rsidP="00BB3EF8">
      <w:pPr>
        <w:pStyle w:val="BodyText"/>
        <w:rPr>
          <w:rFonts w:eastAsia="Times New Roman"/>
          <w:color w:val="555555"/>
          <w:sz w:val="20"/>
          <w:szCs w:val="20"/>
          <w:lang w:val="en-GB" w:eastAsia="en-GB"/>
        </w:rPr>
      </w:pPr>
      <w:r w:rsidRPr="00B61E43">
        <w:rPr>
          <w:rFonts w:eastAsia="Times New Roman"/>
          <w:color w:val="555555"/>
          <w:sz w:val="20"/>
          <w:szCs w:val="20"/>
          <w:lang w:val="en-GB" w:eastAsia="en-GB"/>
        </w:rPr>
        <w:t>England</w:t>
      </w:r>
    </w:p>
    <w:p w14:paraId="702EBD55" w14:textId="33C0E456" w:rsidR="001350AE" w:rsidRPr="00D31C50" w:rsidRDefault="00B61E43" w:rsidP="00BB3EF8">
      <w:pPr>
        <w:pStyle w:val="BodyText"/>
        <w:rPr>
          <w:rFonts w:eastAsia="Times New Roman"/>
          <w:color w:val="555555"/>
          <w:sz w:val="20"/>
          <w:szCs w:val="20"/>
          <w:lang w:val="en-GB" w:eastAsia="en-GB"/>
        </w:rPr>
      </w:pPr>
      <w:r w:rsidRPr="00B61E43">
        <w:rPr>
          <w:rFonts w:eastAsia="Times New Roman"/>
          <w:color w:val="555555"/>
          <w:sz w:val="20"/>
          <w:szCs w:val="20"/>
          <w:lang w:val="en-GB" w:eastAsia="en-GB"/>
        </w:rPr>
        <w:t>BD1 5HQ</w:t>
      </w:r>
    </w:p>
    <w:p w14:paraId="5EC44499" w14:textId="2A888F94" w:rsidR="001350AE" w:rsidRDefault="001350AE" w:rsidP="00BB3EF8">
      <w:pPr>
        <w:pStyle w:val="BodyText"/>
      </w:pPr>
    </w:p>
    <w:p w14:paraId="67911E02" w14:textId="4539284A" w:rsidR="001350AE" w:rsidRDefault="001350AE" w:rsidP="00BB3EF8">
      <w:pPr>
        <w:pStyle w:val="BodyText"/>
      </w:pPr>
    </w:p>
    <w:p w14:paraId="0D6FF509" w14:textId="5C8851BF" w:rsidR="00A9007C" w:rsidRDefault="00222900" w:rsidP="00A9007C">
      <w:pPr>
        <w:pStyle w:val="Sub-headingCTM"/>
        <w:outlineLvl w:val="1"/>
      </w:pPr>
      <w:bookmarkStart w:id="8" w:name="_Toc83127269"/>
      <w:r>
        <w:t>Contacts</w:t>
      </w:r>
      <w:bookmarkEnd w:id="8"/>
    </w:p>
    <w:p w14:paraId="4C7D5836" w14:textId="7A74336F" w:rsidR="00BB3EF8" w:rsidRPr="00BB3EF8" w:rsidRDefault="00BB3EF8" w:rsidP="00BB3EF8">
      <w:pPr>
        <w:pStyle w:val="BodyText"/>
      </w:pPr>
      <w:r w:rsidRPr="00B61E43">
        <w:rPr>
          <w:rFonts w:eastAsia="Times New Roman"/>
          <w:color w:val="555555"/>
          <w:sz w:val="20"/>
          <w:szCs w:val="20"/>
          <w:lang w:val="en-GB" w:eastAsia="en-GB"/>
        </w:rPr>
        <w:t>Crown</w:t>
      </w:r>
      <w:r w:rsidRPr="00B61E43">
        <w:rPr>
          <w:rFonts w:eastAsia="Times New Roman"/>
          <w:color w:val="555555"/>
          <w:sz w:val="28"/>
          <w:szCs w:val="28"/>
          <w:lang w:val="en-GB" w:eastAsia="en-GB"/>
        </w:rPr>
        <w:t xml:space="preserve"> </w:t>
      </w:r>
      <w:r w:rsidRPr="00BB3EF8">
        <w:t xml:space="preserve">– </w:t>
      </w:r>
      <w:hyperlink r:id="rId13">
        <w:r w:rsidRPr="00BB3EF8">
          <w:rPr>
            <w:rStyle w:val="Hyperlink"/>
            <w:rFonts w:ascii="Arial" w:hAnsi="Arial"/>
          </w:rPr>
          <w:t>North.rail@travelctm.com</w:t>
        </w:r>
      </w:hyperlink>
    </w:p>
    <w:p w14:paraId="7FADF8E3" w14:textId="77777777" w:rsidR="00BB3EF8" w:rsidRPr="00B61E43" w:rsidRDefault="00BB3EF8" w:rsidP="00BB3EF8">
      <w:pPr>
        <w:pStyle w:val="BodyText"/>
        <w:rPr>
          <w:rFonts w:eastAsia="Times New Roman"/>
          <w:color w:val="555555"/>
          <w:sz w:val="20"/>
          <w:szCs w:val="20"/>
          <w:lang w:val="en-GB" w:eastAsia="en-GB"/>
        </w:rPr>
      </w:pPr>
      <w:r w:rsidRPr="00B61E43">
        <w:rPr>
          <w:rFonts w:eastAsia="Times New Roman"/>
          <w:color w:val="555555"/>
          <w:sz w:val="20"/>
          <w:szCs w:val="20"/>
          <w:lang w:val="en-GB" w:eastAsia="en-GB"/>
        </w:rPr>
        <w:t>01274 726424</w:t>
      </w:r>
    </w:p>
    <w:p w14:paraId="50322489" w14:textId="3F048271" w:rsidR="00BB3EF8" w:rsidRPr="00BB3EF8" w:rsidRDefault="00BB3EF8" w:rsidP="00BB3EF8">
      <w:pPr>
        <w:pStyle w:val="BodyText"/>
        <w:rPr>
          <w:rStyle w:val="Hyperlink"/>
          <w:rFonts w:ascii="Arial" w:hAnsi="Arial"/>
        </w:rPr>
      </w:pPr>
      <w:r w:rsidRPr="00B61E43">
        <w:rPr>
          <w:rFonts w:eastAsia="Times New Roman"/>
          <w:color w:val="555555"/>
          <w:sz w:val="20"/>
          <w:szCs w:val="20"/>
          <w:lang w:val="en-GB" w:eastAsia="en-GB"/>
        </w:rPr>
        <w:t>Corporate</w:t>
      </w:r>
      <w:r w:rsidRPr="00BB3EF8">
        <w:t xml:space="preserve"> – </w:t>
      </w:r>
      <w:r>
        <w:fldChar w:fldCharType="begin"/>
      </w:r>
      <w:r>
        <w:instrText xml:space="preserve"> HYPERLINK "mailto:mailt:North.corporate@travelctm.com" </w:instrText>
      </w:r>
      <w:r>
        <w:fldChar w:fldCharType="separate"/>
      </w:r>
      <w:r w:rsidRPr="00BB3EF8">
        <w:rPr>
          <w:rStyle w:val="Hyperlink"/>
          <w:rFonts w:ascii="Arial" w:hAnsi="Arial"/>
        </w:rPr>
        <w:t>North.corporate@travelctm.com</w:t>
      </w:r>
    </w:p>
    <w:p w14:paraId="2EB07037" w14:textId="07F60F95" w:rsidR="00BB3EF8" w:rsidRPr="00B61E43" w:rsidRDefault="00BB3EF8" w:rsidP="00BB3EF8">
      <w:pPr>
        <w:pStyle w:val="BodyText"/>
        <w:rPr>
          <w:rFonts w:eastAsia="Times New Roman"/>
          <w:color w:val="555555"/>
          <w:sz w:val="20"/>
          <w:szCs w:val="20"/>
          <w:lang w:val="en-GB" w:eastAsia="en-GB"/>
        </w:rPr>
      </w:pPr>
      <w:r>
        <w:fldChar w:fldCharType="end"/>
      </w:r>
      <w:r w:rsidRPr="00B61E43">
        <w:rPr>
          <w:rFonts w:eastAsia="Times New Roman"/>
          <w:color w:val="555555"/>
          <w:sz w:val="20"/>
          <w:szCs w:val="20"/>
          <w:lang w:val="en-GB" w:eastAsia="en-GB"/>
        </w:rPr>
        <w:t>0330 0082000</w:t>
      </w:r>
    </w:p>
    <w:p w14:paraId="41CDBCA8" w14:textId="361A2107" w:rsidR="00BB3EF8" w:rsidRPr="00BB3EF8" w:rsidRDefault="00BB3EF8" w:rsidP="00BB3EF8">
      <w:pPr>
        <w:pStyle w:val="BodyText"/>
        <w:rPr>
          <w:rStyle w:val="Hyperlink"/>
          <w:rFonts w:ascii="Arial" w:hAnsi="Arial"/>
        </w:rPr>
      </w:pPr>
      <w:r w:rsidRPr="00B61E43">
        <w:rPr>
          <w:rFonts w:eastAsia="Times New Roman"/>
          <w:color w:val="555555"/>
          <w:sz w:val="20"/>
          <w:szCs w:val="20"/>
          <w:lang w:val="en-GB" w:eastAsia="en-GB"/>
        </w:rPr>
        <w:t>Scottish Government</w:t>
      </w:r>
      <w:r w:rsidRPr="00BB3EF8">
        <w:t xml:space="preserve"> – </w:t>
      </w:r>
      <w:r>
        <w:fldChar w:fldCharType="begin"/>
      </w:r>
      <w:r>
        <w:instrText xml:space="preserve"> HYPERLINK "mailto:North.Gov.scot@travelctm.com" </w:instrText>
      </w:r>
      <w:r>
        <w:fldChar w:fldCharType="separate"/>
      </w:r>
      <w:r w:rsidRPr="00BB3EF8">
        <w:rPr>
          <w:rStyle w:val="Hyperlink"/>
          <w:rFonts w:ascii="Arial" w:hAnsi="Arial"/>
        </w:rPr>
        <w:t>North.Gov.scot@travelctm.com</w:t>
      </w:r>
    </w:p>
    <w:p w14:paraId="0CCB483C" w14:textId="306DB539" w:rsidR="00BB3EF8" w:rsidRPr="00B61E43" w:rsidRDefault="00BB3EF8" w:rsidP="00BB3EF8">
      <w:pPr>
        <w:pStyle w:val="BodyText"/>
        <w:rPr>
          <w:rFonts w:eastAsia="Times New Roman"/>
          <w:color w:val="555555"/>
          <w:sz w:val="20"/>
          <w:szCs w:val="20"/>
          <w:lang w:val="en-GB" w:eastAsia="en-GB"/>
        </w:rPr>
      </w:pPr>
      <w:r>
        <w:fldChar w:fldCharType="end"/>
      </w:r>
      <w:r w:rsidRPr="00B61E43">
        <w:rPr>
          <w:rFonts w:eastAsia="Times New Roman"/>
          <w:color w:val="555555"/>
          <w:sz w:val="20"/>
          <w:szCs w:val="20"/>
          <w:lang w:val="en-GB" w:eastAsia="en-GB"/>
        </w:rPr>
        <w:t>01274 760650</w:t>
      </w:r>
    </w:p>
    <w:p w14:paraId="6D9ED90C" w14:textId="77777777" w:rsidR="00BB3EF8" w:rsidRDefault="00BB3EF8" w:rsidP="00BB3EF8">
      <w:pPr>
        <w:pStyle w:val="BodyText"/>
        <w:rPr>
          <w:sz w:val="24"/>
        </w:rPr>
      </w:pPr>
    </w:p>
    <w:p w14:paraId="4A7844FE" w14:textId="77777777" w:rsidR="00A9007C" w:rsidRDefault="00A9007C" w:rsidP="00704FC4">
      <w:pPr>
        <w:pStyle w:val="Leadparagraphtext"/>
      </w:pPr>
    </w:p>
    <w:p w14:paraId="66FE15C3" w14:textId="7B0E1FBF" w:rsidR="00A9007C" w:rsidRDefault="00A9007C" w:rsidP="00704FC4">
      <w:pPr>
        <w:pStyle w:val="Leadparagraphtext"/>
      </w:pPr>
    </w:p>
    <w:p w14:paraId="67E4D82C" w14:textId="3AB1145E" w:rsidR="00A9007C" w:rsidRDefault="00A9007C" w:rsidP="00704FC4">
      <w:pPr>
        <w:pStyle w:val="Leadparagraphtext"/>
      </w:pPr>
    </w:p>
    <w:p w14:paraId="36671CB0" w14:textId="3AA0787B" w:rsidR="00A9007C" w:rsidRDefault="00A9007C" w:rsidP="00704FC4">
      <w:pPr>
        <w:pStyle w:val="Leadparagraphtext"/>
      </w:pPr>
    </w:p>
    <w:p w14:paraId="393AE77E" w14:textId="77777777" w:rsidR="00A9007C" w:rsidRDefault="00A9007C" w:rsidP="00704FC4">
      <w:pPr>
        <w:pStyle w:val="Leadparagraphtext"/>
      </w:pPr>
    </w:p>
    <w:p w14:paraId="0EA7529E" w14:textId="77777777" w:rsidR="00A9007C" w:rsidRDefault="00A9007C" w:rsidP="00637920">
      <w:pPr>
        <w:pStyle w:val="HeadingCTM"/>
        <w:outlineLvl w:val="0"/>
      </w:pPr>
    </w:p>
    <w:sectPr w:rsidR="00A9007C" w:rsidSect="00A9007C">
      <w:footerReference w:type="default" r:id="rId14"/>
      <w:headerReference w:type="first" r:id="rId15"/>
      <w:footerReference w:type="first" r:id="rId16"/>
      <w:type w:val="continuous"/>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08D2F" w14:textId="77777777" w:rsidR="006D33DB" w:rsidRDefault="006D33DB" w:rsidP="00720C5A">
      <w:pPr>
        <w:spacing w:after="0" w:line="240" w:lineRule="auto"/>
      </w:pPr>
      <w:r>
        <w:separator/>
      </w:r>
    </w:p>
  </w:endnote>
  <w:endnote w:type="continuationSeparator" w:id="0">
    <w:p w14:paraId="08E16FB5" w14:textId="77777777" w:rsidR="006D33DB" w:rsidRDefault="006D33DB" w:rsidP="0072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Black">
    <w:charset w:val="00"/>
    <w:family w:val="auto"/>
    <w:pitch w:val="variable"/>
    <w:sig w:usb0="2000020F" w:usb1="00000003" w:usb2="00000000" w:usb3="00000000" w:csb0="00000197" w:csb1="00000000"/>
  </w:font>
  <w:font w:name="Gotham HTF Book">
    <w:altName w:val="Calibri"/>
    <w:panose1 w:val="00000000000000000000"/>
    <w:charset w:val="00"/>
    <w:family w:val="modern"/>
    <w:notTrueType/>
    <w:pitch w:val="variable"/>
    <w:sig w:usb0="800000AF" w:usb1="50000048" w:usb2="00000000" w:usb3="00000000" w:csb0="00000111" w:csb1="00000000"/>
  </w:font>
  <w:font w:name="Montserrat Light">
    <w:altName w:val="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DD56" w14:textId="77777777" w:rsidR="006D33DB" w:rsidRPr="00B444E3" w:rsidRDefault="006D33DB" w:rsidP="00D347CD">
    <w:pPr>
      <w:autoSpaceDE w:val="0"/>
      <w:autoSpaceDN w:val="0"/>
      <w:adjustRightInd w:val="0"/>
      <w:spacing w:before="113" w:after="0" w:line="288" w:lineRule="auto"/>
      <w:jc w:val="center"/>
      <w:textAlignment w:val="center"/>
      <w:rPr>
        <w:rFonts w:ascii="Montserrat Light" w:hAnsi="Montserrat Light" w:cs="Montserrat Light"/>
        <w:color w:val="008AC9"/>
        <w:sz w:val="16"/>
        <w:szCs w:val="16"/>
        <w:lang w:val="en-GB"/>
      </w:rPr>
    </w:pPr>
    <w:r>
      <w:rPr>
        <w:rFonts w:ascii="Montserrat Light" w:hAnsi="Montserrat Light" w:cs="Montserrat Light"/>
        <w:noProof/>
        <w:color w:val="008AC9"/>
        <w:sz w:val="16"/>
        <w:szCs w:val="16"/>
        <w:lang w:val="en-GB"/>
      </w:rPr>
      <w:drawing>
        <wp:inline distT="0" distB="0" distL="0" distR="0" wp14:anchorId="16FAE0E9" wp14:editId="146E7AE5">
          <wp:extent cx="5731510" cy="569595"/>
          <wp:effectExtent l="0" t="0" r="254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 UK generic.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6959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B9CA" w14:textId="77777777" w:rsidR="006D33DB" w:rsidRDefault="006D33DB" w:rsidP="00D347CD">
    <w:pPr>
      <w:pStyle w:val="Footer"/>
      <w:jc w:val="center"/>
    </w:pPr>
    <w:r>
      <w:rPr>
        <w:noProof/>
      </w:rPr>
      <w:drawing>
        <wp:inline distT="0" distB="0" distL="0" distR="0" wp14:anchorId="1772034C" wp14:editId="145203DE">
          <wp:extent cx="5731510" cy="569595"/>
          <wp:effectExtent l="0" t="0" r="254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 UK generic.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695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47C29" w14:textId="77777777" w:rsidR="006D33DB" w:rsidRDefault="006D33DB" w:rsidP="00720C5A">
      <w:pPr>
        <w:spacing w:after="0" w:line="240" w:lineRule="auto"/>
      </w:pPr>
      <w:r>
        <w:separator/>
      </w:r>
    </w:p>
  </w:footnote>
  <w:footnote w:type="continuationSeparator" w:id="0">
    <w:p w14:paraId="45D4F6FD" w14:textId="77777777" w:rsidR="006D33DB" w:rsidRDefault="006D33DB" w:rsidP="0072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A7C7" w14:textId="2D09EB89" w:rsidR="006D33DB" w:rsidRDefault="006D33DB" w:rsidP="00AF1DFE">
    <w:pPr>
      <w:pStyle w:val="Header"/>
      <w:tabs>
        <w:tab w:val="left" w:pos="795"/>
      </w:tabs>
    </w:pPr>
    <w:r>
      <w:t>V1</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pt;height:29pt" o:bullet="t">
        <v:imagedata r:id="rId1" o:title="#5D276F"/>
      </v:shape>
    </w:pict>
  </w:numPicBullet>
  <w:abstractNum w:abstractNumId="0" w15:restartNumberingAfterBreak="0">
    <w:nsid w:val="00C40408"/>
    <w:multiLevelType w:val="hybridMultilevel"/>
    <w:tmpl w:val="A3DCCC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7A6A40"/>
    <w:multiLevelType w:val="hybridMultilevel"/>
    <w:tmpl w:val="CE32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82997"/>
    <w:multiLevelType w:val="hybridMultilevel"/>
    <w:tmpl w:val="9F88C86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7E97804"/>
    <w:multiLevelType w:val="hybridMultilevel"/>
    <w:tmpl w:val="F6DC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911AD"/>
    <w:multiLevelType w:val="hybridMultilevel"/>
    <w:tmpl w:val="94028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43A91"/>
    <w:multiLevelType w:val="hybridMultilevel"/>
    <w:tmpl w:val="8A6E0FA2"/>
    <w:lvl w:ilvl="0" w:tplc="644C338E">
      <w:start w:val="1"/>
      <w:numFmt w:val="bullet"/>
      <w:pStyle w:val="Bulle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3315BE"/>
    <w:multiLevelType w:val="hybridMultilevel"/>
    <w:tmpl w:val="D2046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54DF4"/>
    <w:multiLevelType w:val="hybridMultilevel"/>
    <w:tmpl w:val="6AD6F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1C1155"/>
    <w:multiLevelType w:val="hybridMultilevel"/>
    <w:tmpl w:val="47BA41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E24128"/>
    <w:multiLevelType w:val="hybridMultilevel"/>
    <w:tmpl w:val="D1A6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260CA"/>
    <w:multiLevelType w:val="hybridMultilevel"/>
    <w:tmpl w:val="F9B0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755895"/>
    <w:multiLevelType w:val="hybridMultilevel"/>
    <w:tmpl w:val="4FD06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240B"/>
    <w:multiLevelType w:val="hybridMultilevel"/>
    <w:tmpl w:val="C7F8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9F07EF"/>
    <w:multiLevelType w:val="hybridMultilevel"/>
    <w:tmpl w:val="6AD6F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C1796D"/>
    <w:multiLevelType w:val="hybridMultilevel"/>
    <w:tmpl w:val="47C4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5D3B84"/>
    <w:multiLevelType w:val="hybridMultilevel"/>
    <w:tmpl w:val="EBF81824"/>
    <w:lvl w:ilvl="0" w:tplc="45A098CA">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C5B2282"/>
    <w:multiLevelType w:val="hybridMultilevel"/>
    <w:tmpl w:val="C7BA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7F5754"/>
    <w:multiLevelType w:val="hybridMultilevel"/>
    <w:tmpl w:val="B8B6A21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1E40771"/>
    <w:multiLevelType w:val="hybridMultilevel"/>
    <w:tmpl w:val="3CA4EC82"/>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CA4A5E"/>
    <w:multiLevelType w:val="hybridMultilevel"/>
    <w:tmpl w:val="83FC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175B95"/>
    <w:multiLevelType w:val="hybridMultilevel"/>
    <w:tmpl w:val="E11C6C5C"/>
    <w:lvl w:ilvl="0" w:tplc="A1747F9C">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57D37D00"/>
    <w:multiLevelType w:val="hybridMultilevel"/>
    <w:tmpl w:val="745ED4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90022B7"/>
    <w:multiLevelType w:val="hybridMultilevel"/>
    <w:tmpl w:val="1702F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61BA3"/>
    <w:multiLevelType w:val="hybridMultilevel"/>
    <w:tmpl w:val="FA426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73596B"/>
    <w:multiLevelType w:val="hybridMultilevel"/>
    <w:tmpl w:val="4336E67C"/>
    <w:lvl w:ilvl="0" w:tplc="A4920A16">
      <w:start w:val="1"/>
      <w:numFmt w:val="decimal"/>
      <w:pStyle w:val="Numbering"/>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18E4B95"/>
    <w:multiLevelType w:val="hybridMultilevel"/>
    <w:tmpl w:val="C526F0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56B0CE0"/>
    <w:multiLevelType w:val="hybridMultilevel"/>
    <w:tmpl w:val="D0B2D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697A51"/>
    <w:multiLevelType w:val="hybridMultilevel"/>
    <w:tmpl w:val="8A682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CF7931"/>
    <w:multiLevelType w:val="hybridMultilevel"/>
    <w:tmpl w:val="534E46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21E3585"/>
    <w:multiLevelType w:val="hybridMultilevel"/>
    <w:tmpl w:val="51047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894634"/>
    <w:multiLevelType w:val="hybridMultilevel"/>
    <w:tmpl w:val="6AD6F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792800"/>
    <w:multiLevelType w:val="hybridMultilevel"/>
    <w:tmpl w:val="883E2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5911409">
    <w:abstractNumId w:val="5"/>
  </w:num>
  <w:num w:numId="2" w16cid:durableId="1175534158">
    <w:abstractNumId w:val="5"/>
  </w:num>
  <w:num w:numId="3" w16cid:durableId="1366439542">
    <w:abstractNumId w:val="24"/>
  </w:num>
  <w:num w:numId="4" w16cid:durableId="573853790">
    <w:abstractNumId w:val="6"/>
  </w:num>
  <w:num w:numId="5" w16cid:durableId="1829443984">
    <w:abstractNumId w:val="18"/>
  </w:num>
  <w:num w:numId="6" w16cid:durableId="846213628">
    <w:abstractNumId w:val="26"/>
  </w:num>
  <w:num w:numId="7" w16cid:durableId="1384480764">
    <w:abstractNumId w:val="11"/>
  </w:num>
  <w:num w:numId="8" w16cid:durableId="200434220">
    <w:abstractNumId w:val="29"/>
  </w:num>
  <w:num w:numId="9" w16cid:durableId="1698115615">
    <w:abstractNumId w:val="16"/>
  </w:num>
  <w:num w:numId="10" w16cid:durableId="966593412">
    <w:abstractNumId w:val="1"/>
  </w:num>
  <w:num w:numId="11" w16cid:durableId="185600987">
    <w:abstractNumId w:val="0"/>
  </w:num>
  <w:num w:numId="12" w16cid:durableId="996497673">
    <w:abstractNumId w:val="22"/>
  </w:num>
  <w:num w:numId="13" w16cid:durableId="1020934074">
    <w:abstractNumId w:val="12"/>
  </w:num>
  <w:num w:numId="14" w16cid:durableId="872301259">
    <w:abstractNumId w:val="9"/>
  </w:num>
  <w:num w:numId="15" w16cid:durableId="724451999">
    <w:abstractNumId w:val="2"/>
  </w:num>
  <w:num w:numId="16" w16cid:durableId="1306351003">
    <w:abstractNumId w:val="10"/>
  </w:num>
  <w:num w:numId="17" w16cid:durableId="1999380398">
    <w:abstractNumId w:val="27"/>
  </w:num>
  <w:num w:numId="18" w16cid:durableId="270867397">
    <w:abstractNumId w:val="15"/>
  </w:num>
  <w:num w:numId="19" w16cid:durableId="1451243959">
    <w:abstractNumId w:val="4"/>
  </w:num>
  <w:num w:numId="20" w16cid:durableId="2033453434">
    <w:abstractNumId w:val="30"/>
  </w:num>
  <w:num w:numId="21" w16cid:durableId="1391683695">
    <w:abstractNumId w:val="19"/>
  </w:num>
  <w:num w:numId="22" w16cid:durableId="634990085">
    <w:abstractNumId w:val="7"/>
  </w:num>
  <w:num w:numId="23" w16cid:durableId="1946957262">
    <w:abstractNumId w:val="31"/>
  </w:num>
  <w:num w:numId="24" w16cid:durableId="1383940458">
    <w:abstractNumId w:val="13"/>
  </w:num>
  <w:num w:numId="25" w16cid:durableId="1465350728">
    <w:abstractNumId w:val="3"/>
  </w:num>
  <w:num w:numId="26" w16cid:durableId="1893885354">
    <w:abstractNumId w:val="23"/>
  </w:num>
  <w:num w:numId="27" w16cid:durableId="933588462">
    <w:abstractNumId w:val="14"/>
  </w:num>
  <w:num w:numId="28" w16cid:durableId="1626231518">
    <w:abstractNumId w:val="28"/>
  </w:num>
  <w:num w:numId="29" w16cid:durableId="227040065">
    <w:abstractNumId w:val="8"/>
  </w:num>
  <w:num w:numId="30" w16cid:durableId="439229316">
    <w:abstractNumId w:val="25"/>
  </w:num>
  <w:num w:numId="31" w16cid:durableId="19447220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08426784">
    <w:abstractNumId w:val="20"/>
  </w:num>
  <w:num w:numId="33" w16cid:durableId="1927179737">
    <w:abstractNumId w:val="17"/>
  </w:num>
  <w:num w:numId="34" w16cid:durableId="1917081768">
    <w:abstractNumId w:val="21"/>
  </w:num>
  <w:num w:numId="35" w16cid:durableId="18944641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F36"/>
    <w:rsid w:val="00011F6A"/>
    <w:rsid w:val="0001440B"/>
    <w:rsid w:val="000147EB"/>
    <w:rsid w:val="000168B6"/>
    <w:rsid w:val="00022376"/>
    <w:rsid w:val="00026E71"/>
    <w:rsid w:val="00034B2A"/>
    <w:rsid w:val="00035A8A"/>
    <w:rsid w:val="00044962"/>
    <w:rsid w:val="00066323"/>
    <w:rsid w:val="00082158"/>
    <w:rsid w:val="00082F36"/>
    <w:rsid w:val="000846D5"/>
    <w:rsid w:val="000D177C"/>
    <w:rsid w:val="000D3062"/>
    <w:rsid w:val="000D67BF"/>
    <w:rsid w:val="000E73D8"/>
    <w:rsid w:val="000F07AF"/>
    <w:rsid w:val="00111FDC"/>
    <w:rsid w:val="001254DE"/>
    <w:rsid w:val="00127343"/>
    <w:rsid w:val="00132DAC"/>
    <w:rsid w:val="001337B4"/>
    <w:rsid w:val="001350AE"/>
    <w:rsid w:val="00157785"/>
    <w:rsid w:val="00166A54"/>
    <w:rsid w:val="0017572C"/>
    <w:rsid w:val="0017629B"/>
    <w:rsid w:val="001B3F16"/>
    <w:rsid w:val="001D764E"/>
    <w:rsid w:val="001F168C"/>
    <w:rsid w:val="00222900"/>
    <w:rsid w:val="00226B48"/>
    <w:rsid w:val="00243201"/>
    <w:rsid w:val="0025486C"/>
    <w:rsid w:val="00256BB7"/>
    <w:rsid w:val="0026152A"/>
    <w:rsid w:val="00265C35"/>
    <w:rsid w:val="00276096"/>
    <w:rsid w:val="00286DE2"/>
    <w:rsid w:val="00294184"/>
    <w:rsid w:val="00297325"/>
    <w:rsid w:val="002A3378"/>
    <w:rsid w:val="002A4466"/>
    <w:rsid w:val="002B25D3"/>
    <w:rsid w:val="002B546F"/>
    <w:rsid w:val="002C7660"/>
    <w:rsid w:val="002D532F"/>
    <w:rsid w:val="003068D1"/>
    <w:rsid w:val="00320362"/>
    <w:rsid w:val="003349D1"/>
    <w:rsid w:val="00335AC5"/>
    <w:rsid w:val="003469ED"/>
    <w:rsid w:val="00347537"/>
    <w:rsid w:val="00354D09"/>
    <w:rsid w:val="003732A4"/>
    <w:rsid w:val="00386F1B"/>
    <w:rsid w:val="00391DC1"/>
    <w:rsid w:val="003A3931"/>
    <w:rsid w:val="003C172A"/>
    <w:rsid w:val="00411276"/>
    <w:rsid w:val="004204F8"/>
    <w:rsid w:val="00421FD3"/>
    <w:rsid w:val="0042327E"/>
    <w:rsid w:val="004336DD"/>
    <w:rsid w:val="00435549"/>
    <w:rsid w:val="004475CC"/>
    <w:rsid w:val="0045249C"/>
    <w:rsid w:val="00481234"/>
    <w:rsid w:val="00482890"/>
    <w:rsid w:val="00492810"/>
    <w:rsid w:val="004C5AD2"/>
    <w:rsid w:val="00500AB5"/>
    <w:rsid w:val="005031F1"/>
    <w:rsid w:val="005057B3"/>
    <w:rsid w:val="00534F1B"/>
    <w:rsid w:val="00542A8C"/>
    <w:rsid w:val="00546E8A"/>
    <w:rsid w:val="00561D68"/>
    <w:rsid w:val="00562362"/>
    <w:rsid w:val="005940F5"/>
    <w:rsid w:val="005959DE"/>
    <w:rsid w:val="005A5DEB"/>
    <w:rsid w:val="005B073E"/>
    <w:rsid w:val="005B7675"/>
    <w:rsid w:val="005E3996"/>
    <w:rsid w:val="005E56C3"/>
    <w:rsid w:val="005F6145"/>
    <w:rsid w:val="00610E4B"/>
    <w:rsid w:val="00637920"/>
    <w:rsid w:val="006A6942"/>
    <w:rsid w:val="006B13AD"/>
    <w:rsid w:val="006C0C1F"/>
    <w:rsid w:val="006D051B"/>
    <w:rsid w:val="006D33DB"/>
    <w:rsid w:val="006D450E"/>
    <w:rsid w:val="006D7416"/>
    <w:rsid w:val="006D7CFC"/>
    <w:rsid w:val="00704FC4"/>
    <w:rsid w:val="00720C5A"/>
    <w:rsid w:val="00735E27"/>
    <w:rsid w:val="00750F80"/>
    <w:rsid w:val="00796525"/>
    <w:rsid w:val="007B12C3"/>
    <w:rsid w:val="007B1D5F"/>
    <w:rsid w:val="007B3DDF"/>
    <w:rsid w:val="007C1D6B"/>
    <w:rsid w:val="007C1F8B"/>
    <w:rsid w:val="007C7F1A"/>
    <w:rsid w:val="007E234B"/>
    <w:rsid w:val="007F0DE7"/>
    <w:rsid w:val="007F2FFA"/>
    <w:rsid w:val="007F4D0C"/>
    <w:rsid w:val="0081025B"/>
    <w:rsid w:val="008110BD"/>
    <w:rsid w:val="0082771D"/>
    <w:rsid w:val="00841FBB"/>
    <w:rsid w:val="00846EE4"/>
    <w:rsid w:val="00862221"/>
    <w:rsid w:val="00864869"/>
    <w:rsid w:val="00864E09"/>
    <w:rsid w:val="0086697C"/>
    <w:rsid w:val="00880DBD"/>
    <w:rsid w:val="008A28EA"/>
    <w:rsid w:val="008B6611"/>
    <w:rsid w:val="008E2248"/>
    <w:rsid w:val="00931192"/>
    <w:rsid w:val="009363FF"/>
    <w:rsid w:val="00941FA4"/>
    <w:rsid w:val="00945091"/>
    <w:rsid w:val="0098786C"/>
    <w:rsid w:val="00995EBD"/>
    <w:rsid w:val="00996EAB"/>
    <w:rsid w:val="00997D9F"/>
    <w:rsid w:val="009A3337"/>
    <w:rsid w:val="009D32E7"/>
    <w:rsid w:val="009E7314"/>
    <w:rsid w:val="00A07787"/>
    <w:rsid w:val="00A0779A"/>
    <w:rsid w:val="00A26AC4"/>
    <w:rsid w:val="00A35A3B"/>
    <w:rsid w:val="00A377B4"/>
    <w:rsid w:val="00A408B7"/>
    <w:rsid w:val="00A53F49"/>
    <w:rsid w:val="00A55694"/>
    <w:rsid w:val="00A6168D"/>
    <w:rsid w:val="00A651BD"/>
    <w:rsid w:val="00A67CC0"/>
    <w:rsid w:val="00A85512"/>
    <w:rsid w:val="00A9007C"/>
    <w:rsid w:val="00AA1A1C"/>
    <w:rsid w:val="00AA75BA"/>
    <w:rsid w:val="00AC30F6"/>
    <w:rsid w:val="00AC606D"/>
    <w:rsid w:val="00AE22FF"/>
    <w:rsid w:val="00AE27E7"/>
    <w:rsid w:val="00AE4846"/>
    <w:rsid w:val="00AF1DFE"/>
    <w:rsid w:val="00AF34E8"/>
    <w:rsid w:val="00AF5C6B"/>
    <w:rsid w:val="00B17D25"/>
    <w:rsid w:val="00B34B4B"/>
    <w:rsid w:val="00B425DE"/>
    <w:rsid w:val="00B444E3"/>
    <w:rsid w:val="00B52C1A"/>
    <w:rsid w:val="00B53A1E"/>
    <w:rsid w:val="00B61E43"/>
    <w:rsid w:val="00B64240"/>
    <w:rsid w:val="00B703E3"/>
    <w:rsid w:val="00B80C7E"/>
    <w:rsid w:val="00B93639"/>
    <w:rsid w:val="00BB0FE8"/>
    <w:rsid w:val="00BB15DE"/>
    <w:rsid w:val="00BB3EF8"/>
    <w:rsid w:val="00BB68EC"/>
    <w:rsid w:val="00BC5451"/>
    <w:rsid w:val="00BD02AF"/>
    <w:rsid w:val="00BD15F6"/>
    <w:rsid w:val="00BE36A9"/>
    <w:rsid w:val="00C10E07"/>
    <w:rsid w:val="00C21CAF"/>
    <w:rsid w:val="00C336D7"/>
    <w:rsid w:val="00C34E35"/>
    <w:rsid w:val="00C40C9E"/>
    <w:rsid w:val="00C54585"/>
    <w:rsid w:val="00C7480C"/>
    <w:rsid w:val="00C77486"/>
    <w:rsid w:val="00C979FF"/>
    <w:rsid w:val="00CC62C2"/>
    <w:rsid w:val="00CE22EB"/>
    <w:rsid w:val="00D02FE5"/>
    <w:rsid w:val="00D05AB3"/>
    <w:rsid w:val="00D31C50"/>
    <w:rsid w:val="00D347CD"/>
    <w:rsid w:val="00D34FBB"/>
    <w:rsid w:val="00D44C6F"/>
    <w:rsid w:val="00D60AD3"/>
    <w:rsid w:val="00D86F41"/>
    <w:rsid w:val="00D95528"/>
    <w:rsid w:val="00DA6AD8"/>
    <w:rsid w:val="00DC6411"/>
    <w:rsid w:val="00DD5D76"/>
    <w:rsid w:val="00DE3F84"/>
    <w:rsid w:val="00DF17C7"/>
    <w:rsid w:val="00E007BE"/>
    <w:rsid w:val="00E130E7"/>
    <w:rsid w:val="00E175DB"/>
    <w:rsid w:val="00E3200C"/>
    <w:rsid w:val="00E44944"/>
    <w:rsid w:val="00E522D3"/>
    <w:rsid w:val="00E77E68"/>
    <w:rsid w:val="00E77F81"/>
    <w:rsid w:val="00EB7686"/>
    <w:rsid w:val="00EC27B2"/>
    <w:rsid w:val="00ED5E4D"/>
    <w:rsid w:val="00EF0BD4"/>
    <w:rsid w:val="00EF1A8C"/>
    <w:rsid w:val="00EF6868"/>
    <w:rsid w:val="00F1267E"/>
    <w:rsid w:val="00F26D3B"/>
    <w:rsid w:val="00F319E8"/>
    <w:rsid w:val="00F55A53"/>
    <w:rsid w:val="00F818F6"/>
    <w:rsid w:val="00F834CB"/>
    <w:rsid w:val="00F94589"/>
    <w:rsid w:val="00F954EC"/>
    <w:rsid w:val="00FE4521"/>
    <w:rsid w:val="00FF00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o:shapedefaults>
    <o:shapelayout v:ext="edit">
      <o:idmap v:ext="edit" data="1"/>
    </o:shapelayout>
  </w:shapeDefaults>
  <w:decimalSymbol w:val="."/>
  <w:listSeparator w:val=","/>
  <w14:docId w14:val="1D7480CE"/>
  <w15:chartTrackingRefBased/>
  <w15:docId w15:val="{45CB6B14-54AC-4720-8D3D-D8E98CB2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636466"/>
        <w:lang w:val="en-AU" w:eastAsia="en-US" w:bidi="ar-SA"/>
      </w:rPr>
    </w:rPrDefault>
    <w:pPrDefault>
      <w:pPr>
        <w:spacing w:line="360" w:lineRule="auto"/>
      </w:pPr>
    </w:pPrDefault>
  </w:docDefaults>
  <w:latentStyles w:defLockedState="0" w:defUIPriority="99" w:defSemiHidden="0" w:defUnhideWhenUsed="0" w:defQFormat="0" w:count="376">
    <w:lsdException w:name="Normal"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E22EB"/>
    <w:pPr>
      <w:spacing w:after="160" w:line="259" w:lineRule="auto"/>
    </w:pPr>
    <w:rPr>
      <w:rFonts w:asciiTheme="minorHAnsi" w:hAnsiTheme="minorHAnsi"/>
      <w:color w:val="auto"/>
      <w:sz w:val="22"/>
      <w:szCs w:val="22"/>
    </w:rPr>
  </w:style>
  <w:style w:type="paragraph" w:styleId="Heading1">
    <w:name w:val="heading 1"/>
    <w:basedOn w:val="Normal"/>
    <w:next w:val="Normal"/>
    <w:link w:val="Heading1Char"/>
    <w:uiPriority w:val="9"/>
    <w:semiHidden/>
    <w:rsid w:val="00AF1DFE"/>
    <w:pPr>
      <w:keepNext/>
      <w:keepLines/>
      <w:spacing w:before="240" w:after="0"/>
      <w:outlineLvl w:val="0"/>
    </w:pPr>
    <w:rPr>
      <w:rFonts w:asciiTheme="majorHAnsi" w:eastAsiaTheme="majorEastAsia" w:hAnsiTheme="majorHAnsi" w:cstheme="majorBidi"/>
      <w:color w:val="006796" w:themeColor="accent1" w:themeShade="BF"/>
      <w:sz w:val="32"/>
      <w:szCs w:val="32"/>
    </w:rPr>
  </w:style>
  <w:style w:type="paragraph" w:styleId="Heading2">
    <w:name w:val="heading 2"/>
    <w:basedOn w:val="Normal"/>
    <w:next w:val="Normal"/>
    <w:link w:val="Heading2Char"/>
    <w:uiPriority w:val="9"/>
    <w:semiHidden/>
    <w:rsid w:val="00D95528"/>
    <w:pPr>
      <w:keepNext/>
      <w:keepLines/>
      <w:spacing w:before="40" w:after="0"/>
      <w:outlineLvl w:val="1"/>
    </w:pPr>
    <w:rPr>
      <w:rFonts w:asciiTheme="majorHAnsi" w:eastAsiaTheme="majorEastAsia" w:hAnsiTheme="majorHAnsi" w:cstheme="majorBidi"/>
      <w:color w:val="006796" w:themeColor="accent1" w:themeShade="BF"/>
      <w:sz w:val="26"/>
      <w:szCs w:val="26"/>
    </w:rPr>
  </w:style>
  <w:style w:type="paragraph" w:styleId="Heading3">
    <w:name w:val="heading 3"/>
    <w:basedOn w:val="Normal"/>
    <w:next w:val="Normal"/>
    <w:link w:val="Heading3Char"/>
    <w:uiPriority w:val="9"/>
    <w:semiHidden/>
    <w:unhideWhenUsed/>
    <w:qFormat/>
    <w:rsid w:val="007B12C3"/>
    <w:pPr>
      <w:keepNext/>
      <w:keepLines/>
      <w:spacing w:before="40" w:after="0"/>
      <w:outlineLvl w:val="2"/>
    </w:pPr>
    <w:rPr>
      <w:rFonts w:asciiTheme="majorHAnsi" w:eastAsiaTheme="majorEastAsia" w:hAnsiTheme="majorHAnsi" w:cstheme="majorBidi"/>
      <w:color w:val="004464" w:themeColor="accent1" w:themeShade="7F"/>
      <w:sz w:val="24"/>
      <w:szCs w:val="24"/>
    </w:rPr>
  </w:style>
  <w:style w:type="paragraph" w:styleId="Heading4">
    <w:name w:val="heading 4"/>
    <w:basedOn w:val="Normal"/>
    <w:next w:val="Normal"/>
    <w:link w:val="Heading4Char"/>
    <w:uiPriority w:val="9"/>
    <w:semiHidden/>
    <w:unhideWhenUsed/>
    <w:qFormat/>
    <w:rsid w:val="00BC5451"/>
    <w:pPr>
      <w:keepNext/>
      <w:keepLines/>
      <w:spacing w:before="40" w:after="0"/>
      <w:outlineLvl w:val="3"/>
    </w:pPr>
    <w:rPr>
      <w:rFonts w:asciiTheme="majorHAnsi" w:eastAsiaTheme="majorEastAsia" w:hAnsiTheme="majorHAnsi" w:cstheme="majorBidi"/>
      <w:i/>
      <w:iCs/>
      <w:color w:val="006796" w:themeColor="accent1" w:themeShade="BF"/>
    </w:rPr>
  </w:style>
  <w:style w:type="paragraph" w:styleId="Heading5">
    <w:name w:val="heading 5"/>
    <w:basedOn w:val="Normal"/>
    <w:next w:val="Normal"/>
    <w:link w:val="Heading5Char"/>
    <w:uiPriority w:val="9"/>
    <w:semiHidden/>
    <w:unhideWhenUsed/>
    <w:qFormat/>
    <w:rsid w:val="00DC6411"/>
    <w:pPr>
      <w:keepNext/>
      <w:keepLines/>
      <w:spacing w:before="40" w:after="0"/>
      <w:outlineLvl w:val="4"/>
    </w:pPr>
    <w:rPr>
      <w:rFonts w:asciiTheme="majorHAnsi" w:eastAsiaTheme="majorEastAsia" w:hAnsiTheme="majorHAnsi" w:cstheme="majorBidi"/>
      <w:color w:val="006796" w:themeColor="accent1" w:themeShade="BF"/>
    </w:rPr>
  </w:style>
  <w:style w:type="paragraph" w:styleId="Heading6">
    <w:name w:val="heading 6"/>
    <w:basedOn w:val="Normal"/>
    <w:next w:val="Normal"/>
    <w:link w:val="Heading6Char"/>
    <w:uiPriority w:val="9"/>
    <w:semiHidden/>
    <w:unhideWhenUsed/>
    <w:qFormat/>
    <w:rsid w:val="00AF1DFE"/>
    <w:pPr>
      <w:keepNext/>
      <w:keepLines/>
      <w:spacing w:before="40" w:after="0"/>
      <w:outlineLvl w:val="5"/>
    </w:pPr>
    <w:rPr>
      <w:rFonts w:asciiTheme="majorHAnsi" w:eastAsiaTheme="majorEastAsia" w:hAnsiTheme="majorHAnsi" w:cstheme="majorBidi"/>
      <w:color w:val="004464" w:themeColor="accent1" w:themeShade="7F"/>
    </w:rPr>
  </w:style>
  <w:style w:type="paragraph" w:styleId="Heading9">
    <w:name w:val="heading 9"/>
    <w:basedOn w:val="Normal"/>
    <w:next w:val="Normal"/>
    <w:link w:val="Heading9Char"/>
    <w:uiPriority w:val="9"/>
    <w:semiHidden/>
    <w:unhideWhenUsed/>
    <w:qFormat/>
    <w:rsid w:val="007B12C3"/>
    <w:pPr>
      <w:keepNext/>
      <w:keepLines/>
      <w:spacing w:before="40" w:after="0"/>
      <w:outlineLvl w:val="8"/>
    </w:pPr>
    <w:rPr>
      <w:rFonts w:asciiTheme="majorHAnsi" w:eastAsiaTheme="majorEastAsia" w:hAnsiTheme="majorHAnsi" w:cstheme="majorBidi"/>
      <w:i/>
      <w:iCs/>
      <w:color w:val="565A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0C7E"/>
    <w:pPr>
      <w:tabs>
        <w:tab w:val="center" w:pos="4513"/>
        <w:tab w:val="right" w:pos="9026"/>
      </w:tabs>
      <w:spacing w:after="0" w:line="240" w:lineRule="auto"/>
    </w:pPr>
    <w:rPr>
      <w:rFonts w:ascii="Arial" w:hAnsi="Arial"/>
      <w:color w:val="636466"/>
      <w:sz w:val="20"/>
      <w:szCs w:val="20"/>
    </w:rPr>
  </w:style>
  <w:style w:type="character" w:customStyle="1" w:styleId="HeaderChar">
    <w:name w:val="Header Char"/>
    <w:basedOn w:val="DefaultParagraphFont"/>
    <w:link w:val="Header"/>
    <w:uiPriority w:val="99"/>
    <w:rsid w:val="00F954EC"/>
  </w:style>
  <w:style w:type="paragraph" w:styleId="Footer">
    <w:name w:val="footer"/>
    <w:basedOn w:val="Normal"/>
    <w:link w:val="FooterChar"/>
    <w:uiPriority w:val="99"/>
    <w:semiHidden/>
    <w:rsid w:val="00B80C7E"/>
    <w:pPr>
      <w:tabs>
        <w:tab w:val="center" w:pos="4513"/>
        <w:tab w:val="right" w:pos="9026"/>
      </w:tabs>
      <w:spacing w:after="0" w:line="240" w:lineRule="auto"/>
    </w:pPr>
    <w:rPr>
      <w:rFonts w:ascii="Arial" w:hAnsi="Arial"/>
      <w:color w:val="636466"/>
      <w:sz w:val="20"/>
      <w:szCs w:val="20"/>
    </w:rPr>
  </w:style>
  <w:style w:type="character" w:customStyle="1" w:styleId="FooterChar">
    <w:name w:val="Footer Char"/>
    <w:basedOn w:val="DefaultParagraphFont"/>
    <w:link w:val="Footer"/>
    <w:uiPriority w:val="99"/>
    <w:semiHidden/>
    <w:rsid w:val="00F954EC"/>
  </w:style>
  <w:style w:type="paragraph" w:customStyle="1" w:styleId="BasicParagraph">
    <w:name w:val="[Basic Paragraph]"/>
    <w:basedOn w:val="Normal"/>
    <w:uiPriority w:val="99"/>
    <w:semiHidden/>
    <w:rsid w:val="00B80C7E"/>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BalloonText">
    <w:name w:val="Balloon Text"/>
    <w:basedOn w:val="Normal"/>
    <w:link w:val="BalloonTextChar"/>
    <w:uiPriority w:val="99"/>
    <w:semiHidden/>
    <w:unhideWhenUsed/>
    <w:rsid w:val="00F94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589"/>
    <w:rPr>
      <w:rFonts w:ascii="Segoe UI" w:hAnsi="Segoe UI" w:cs="Segoe UI"/>
      <w:sz w:val="18"/>
      <w:szCs w:val="18"/>
    </w:rPr>
  </w:style>
  <w:style w:type="paragraph" w:customStyle="1" w:styleId="HeadingCTM">
    <w:name w:val="Heading_CTM"/>
    <w:basedOn w:val="Normal"/>
    <w:link w:val="HeadingCTMChar"/>
    <w:uiPriority w:val="1"/>
    <w:qFormat/>
    <w:rsid w:val="00841FBB"/>
    <w:pPr>
      <w:spacing w:after="0" w:line="360" w:lineRule="auto"/>
    </w:pPr>
    <w:rPr>
      <w:rFonts w:ascii="Arial" w:hAnsi="Arial"/>
      <w:color w:val="3A3D3F" w:themeColor="text2"/>
      <w:sz w:val="28"/>
      <w:szCs w:val="24"/>
    </w:rPr>
  </w:style>
  <w:style w:type="paragraph" w:customStyle="1" w:styleId="Sub-headingCTM">
    <w:name w:val="Sub-heading_CTM"/>
    <w:basedOn w:val="Normal"/>
    <w:link w:val="Sub-headingCTMChar"/>
    <w:uiPriority w:val="2"/>
    <w:qFormat/>
    <w:rsid w:val="00841FBB"/>
    <w:pPr>
      <w:spacing w:after="0" w:line="360" w:lineRule="auto"/>
    </w:pPr>
    <w:rPr>
      <w:rFonts w:ascii="Arial" w:hAnsi="Arial"/>
      <w:color w:val="3A3D3F" w:themeColor="text2"/>
      <w:sz w:val="24"/>
      <w:szCs w:val="24"/>
    </w:rPr>
  </w:style>
  <w:style w:type="character" w:customStyle="1" w:styleId="HeadingCTMChar">
    <w:name w:val="Heading_CTM Char"/>
    <w:basedOn w:val="DefaultParagraphFont"/>
    <w:link w:val="HeadingCTM"/>
    <w:uiPriority w:val="1"/>
    <w:rsid w:val="00841FBB"/>
    <w:rPr>
      <w:color w:val="3A3D3F" w:themeColor="text2"/>
      <w:sz w:val="28"/>
      <w:szCs w:val="24"/>
    </w:rPr>
  </w:style>
  <w:style w:type="paragraph" w:customStyle="1" w:styleId="BodyText1">
    <w:name w:val="Body Text1"/>
    <w:basedOn w:val="Normal"/>
    <w:link w:val="BodytextChar"/>
    <w:uiPriority w:val="4"/>
    <w:qFormat/>
    <w:rsid w:val="00A26AC4"/>
    <w:pPr>
      <w:spacing w:after="0" w:line="360" w:lineRule="auto"/>
    </w:pPr>
    <w:rPr>
      <w:rFonts w:ascii="Arial" w:hAnsi="Arial"/>
      <w:color w:val="3A3D3F" w:themeColor="text2"/>
      <w:sz w:val="20"/>
      <w:szCs w:val="20"/>
      <w:lang w:val="en-US"/>
    </w:rPr>
  </w:style>
  <w:style w:type="character" w:customStyle="1" w:styleId="Sub-headingCTMChar">
    <w:name w:val="Sub-heading_CTM Char"/>
    <w:basedOn w:val="DefaultParagraphFont"/>
    <w:link w:val="Sub-headingCTM"/>
    <w:uiPriority w:val="2"/>
    <w:rsid w:val="00841FBB"/>
    <w:rPr>
      <w:color w:val="3A3D3F" w:themeColor="text2"/>
      <w:sz w:val="24"/>
      <w:szCs w:val="24"/>
    </w:rPr>
  </w:style>
  <w:style w:type="character" w:customStyle="1" w:styleId="BodytextChar">
    <w:name w:val="Body text Char"/>
    <w:basedOn w:val="DefaultParagraphFont"/>
    <w:link w:val="BodyText1"/>
    <w:uiPriority w:val="4"/>
    <w:rsid w:val="00A26AC4"/>
    <w:rPr>
      <w:color w:val="3A3D3F" w:themeColor="text2"/>
      <w:lang w:val="en-US"/>
    </w:rPr>
  </w:style>
  <w:style w:type="paragraph" w:customStyle="1" w:styleId="TitleCTM">
    <w:name w:val="Title_CTM"/>
    <w:basedOn w:val="NormalWeb"/>
    <w:link w:val="TitleCTMChar"/>
    <w:qFormat/>
    <w:rsid w:val="00841FBB"/>
    <w:pPr>
      <w:spacing w:line="240" w:lineRule="auto"/>
    </w:pPr>
    <w:rPr>
      <w:rFonts w:ascii="Arial" w:eastAsiaTheme="minorEastAsia" w:hAnsi="Arial" w:cstheme="minorBidi"/>
      <w:b/>
      <w:bCs/>
      <w:color w:val="3A3D3F" w:themeColor="text1"/>
      <w:kern w:val="24"/>
      <w:sz w:val="96"/>
      <w:szCs w:val="120"/>
      <w:lang w:eastAsia="en-AU"/>
    </w:rPr>
  </w:style>
  <w:style w:type="character" w:customStyle="1" w:styleId="TitleCTMChar">
    <w:name w:val="Title_CTM Char"/>
    <w:basedOn w:val="DefaultParagraphFont"/>
    <w:link w:val="TitleCTM"/>
    <w:rsid w:val="00841FBB"/>
    <w:rPr>
      <w:rFonts w:eastAsiaTheme="minorEastAsia"/>
      <w:b/>
      <w:bCs/>
      <w:color w:val="3A3D3F" w:themeColor="text1"/>
      <w:kern w:val="24"/>
      <w:sz w:val="96"/>
      <w:szCs w:val="120"/>
      <w:lang w:eastAsia="en-AU"/>
    </w:rPr>
  </w:style>
  <w:style w:type="paragraph" w:styleId="NormalWeb">
    <w:name w:val="Normal (Web)"/>
    <w:basedOn w:val="Normal"/>
    <w:uiPriority w:val="99"/>
    <w:semiHidden/>
    <w:unhideWhenUsed/>
    <w:rsid w:val="00066323"/>
    <w:pPr>
      <w:spacing w:after="0" w:line="360" w:lineRule="auto"/>
    </w:pPr>
    <w:rPr>
      <w:rFonts w:ascii="Times New Roman" w:hAnsi="Times New Roman" w:cs="Times New Roman"/>
      <w:color w:val="636466"/>
      <w:sz w:val="24"/>
      <w:szCs w:val="24"/>
    </w:rPr>
  </w:style>
  <w:style w:type="paragraph" w:customStyle="1" w:styleId="Bulletpoints">
    <w:name w:val="Bullet points"/>
    <w:basedOn w:val="BodyText1"/>
    <w:link w:val="BulletpointsChar"/>
    <w:uiPriority w:val="7"/>
    <w:qFormat/>
    <w:rsid w:val="00BD15F6"/>
    <w:pPr>
      <w:numPr>
        <w:numId w:val="1"/>
      </w:numPr>
    </w:pPr>
  </w:style>
  <w:style w:type="paragraph" w:customStyle="1" w:styleId="Leadparagraphtext">
    <w:name w:val="Lead paragraph text"/>
    <w:basedOn w:val="Normal"/>
    <w:link w:val="LeadparagraphtextChar"/>
    <w:uiPriority w:val="3"/>
    <w:qFormat/>
    <w:rsid w:val="00BD15F6"/>
    <w:pPr>
      <w:spacing w:after="0" w:line="360" w:lineRule="auto"/>
    </w:pPr>
    <w:rPr>
      <w:rFonts w:ascii="Arial" w:hAnsi="Arial"/>
      <w:b/>
      <w:color w:val="3A3D3F" w:themeColor="text2"/>
      <w:sz w:val="20"/>
      <w:szCs w:val="20"/>
    </w:rPr>
  </w:style>
  <w:style w:type="character" w:customStyle="1" w:styleId="BulletpointsChar">
    <w:name w:val="Bullet points Char"/>
    <w:basedOn w:val="BodytextChar"/>
    <w:link w:val="Bulletpoints"/>
    <w:uiPriority w:val="7"/>
    <w:rsid w:val="00BD15F6"/>
    <w:rPr>
      <w:rFonts w:asciiTheme="minorHAnsi" w:hAnsiTheme="minorHAnsi"/>
      <w:color w:val="3A3D3F" w:themeColor="text2"/>
      <w:lang w:val="en-US"/>
    </w:rPr>
  </w:style>
  <w:style w:type="character" w:customStyle="1" w:styleId="LeadparagraphtextChar">
    <w:name w:val="Lead paragraph text Char"/>
    <w:basedOn w:val="DefaultParagraphFont"/>
    <w:link w:val="Leadparagraphtext"/>
    <w:uiPriority w:val="3"/>
    <w:rsid w:val="00BD15F6"/>
    <w:rPr>
      <w:b/>
      <w:color w:val="3A3D3F" w:themeColor="text2"/>
    </w:rPr>
  </w:style>
  <w:style w:type="paragraph" w:customStyle="1" w:styleId="Numbering">
    <w:name w:val="Numbering"/>
    <w:basedOn w:val="BodyText1"/>
    <w:link w:val="NumberingChar"/>
    <w:uiPriority w:val="6"/>
    <w:qFormat/>
    <w:rsid w:val="00F954EC"/>
    <w:pPr>
      <w:numPr>
        <w:numId w:val="3"/>
      </w:numPr>
    </w:pPr>
  </w:style>
  <w:style w:type="paragraph" w:customStyle="1" w:styleId="EmphasisCTM">
    <w:name w:val="Emphasis_CTM"/>
    <w:basedOn w:val="BodyText1"/>
    <w:link w:val="EmphasisCTMChar"/>
    <w:uiPriority w:val="5"/>
    <w:qFormat/>
    <w:rsid w:val="00F954EC"/>
    <w:rPr>
      <w:b/>
    </w:rPr>
  </w:style>
  <w:style w:type="character" w:customStyle="1" w:styleId="NumberingChar">
    <w:name w:val="Numbering Char"/>
    <w:basedOn w:val="BodytextChar"/>
    <w:link w:val="Numbering"/>
    <w:uiPriority w:val="6"/>
    <w:rsid w:val="00F954EC"/>
    <w:rPr>
      <w:rFonts w:asciiTheme="minorHAnsi" w:hAnsiTheme="minorHAnsi"/>
      <w:color w:val="75C044" w:themeColor="accent4"/>
      <w:szCs w:val="20"/>
      <w:lang w:val="en-US"/>
    </w:rPr>
  </w:style>
  <w:style w:type="paragraph" w:customStyle="1" w:styleId="CTM">
    <w:name w:val="CTM"/>
    <w:basedOn w:val="Normal"/>
    <w:semiHidden/>
    <w:rsid w:val="00F954EC"/>
  </w:style>
  <w:style w:type="character" w:customStyle="1" w:styleId="EmphasisCTMChar">
    <w:name w:val="Emphasis_CTM Char"/>
    <w:basedOn w:val="BodytextChar"/>
    <w:link w:val="EmphasisCTM"/>
    <w:uiPriority w:val="5"/>
    <w:rsid w:val="00F954EC"/>
    <w:rPr>
      <w:rFonts w:asciiTheme="minorHAnsi" w:hAnsiTheme="minorHAnsi"/>
      <w:b/>
      <w:color w:val="75C044" w:themeColor="accent4"/>
      <w:szCs w:val="20"/>
      <w:lang w:val="en-US"/>
    </w:rPr>
  </w:style>
  <w:style w:type="paragraph" w:customStyle="1" w:styleId="BodytextCTM">
    <w:name w:val="Body text_CTM"/>
    <w:basedOn w:val="Normal"/>
    <w:link w:val="BodytextCTMChar"/>
    <w:uiPriority w:val="3"/>
    <w:qFormat/>
    <w:rsid w:val="00A26AC4"/>
    <w:pPr>
      <w:spacing w:after="0" w:line="360" w:lineRule="auto"/>
    </w:pPr>
    <w:rPr>
      <w:rFonts w:ascii="Arial" w:hAnsi="Arial"/>
      <w:color w:val="3A3D3F" w:themeColor="text2"/>
      <w:sz w:val="20"/>
      <w:szCs w:val="20"/>
      <w:lang w:val="en-US"/>
    </w:rPr>
  </w:style>
  <w:style w:type="character" w:customStyle="1" w:styleId="BodytextCTMChar">
    <w:name w:val="Body text_CTM Char"/>
    <w:basedOn w:val="DefaultParagraphFont"/>
    <w:link w:val="BodytextCTM"/>
    <w:uiPriority w:val="3"/>
    <w:rsid w:val="00A26AC4"/>
    <w:rPr>
      <w:color w:val="3A3D3F" w:themeColor="text2"/>
      <w:lang w:val="en-US"/>
    </w:rPr>
  </w:style>
  <w:style w:type="character" w:customStyle="1" w:styleId="Heading1Char">
    <w:name w:val="Heading 1 Char"/>
    <w:basedOn w:val="DefaultParagraphFont"/>
    <w:link w:val="Heading1"/>
    <w:uiPriority w:val="9"/>
    <w:semiHidden/>
    <w:rsid w:val="00AF1DFE"/>
    <w:rPr>
      <w:rFonts w:asciiTheme="majorHAnsi" w:eastAsiaTheme="majorEastAsia" w:hAnsiTheme="majorHAnsi" w:cstheme="majorBidi"/>
      <w:color w:val="006796" w:themeColor="accent1" w:themeShade="BF"/>
      <w:sz w:val="32"/>
      <w:szCs w:val="32"/>
    </w:rPr>
  </w:style>
  <w:style w:type="paragraph" w:styleId="TOCHeading">
    <w:name w:val="TOC Heading"/>
    <w:basedOn w:val="Heading1"/>
    <w:next w:val="Normal"/>
    <w:uiPriority w:val="39"/>
    <w:unhideWhenUsed/>
    <w:qFormat/>
    <w:rsid w:val="00AF1DFE"/>
    <w:pPr>
      <w:spacing w:before="360" w:after="40" w:line="240" w:lineRule="auto"/>
      <w:outlineLvl w:val="9"/>
    </w:pPr>
    <w:rPr>
      <w:rFonts w:ascii="Montserrat Black" w:hAnsi="Montserrat Black"/>
      <w:color w:val="3A3D3F" w:themeColor="text2"/>
      <w:sz w:val="48"/>
      <w:szCs w:val="40"/>
      <w:lang w:val="en-GB"/>
    </w:rPr>
  </w:style>
  <w:style w:type="paragraph" w:styleId="TOC1">
    <w:name w:val="toc 1"/>
    <w:basedOn w:val="Normal"/>
    <w:next w:val="Normal"/>
    <w:autoRedefine/>
    <w:uiPriority w:val="39"/>
    <w:unhideWhenUsed/>
    <w:rsid w:val="00C34E35"/>
    <w:pPr>
      <w:spacing w:after="120" w:line="288" w:lineRule="auto"/>
    </w:pPr>
    <w:rPr>
      <w:rFonts w:eastAsiaTheme="minorEastAsia"/>
      <w:b/>
      <w:bCs/>
      <w:caps/>
      <w:sz w:val="18"/>
      <w:szCs w:val="20"/>
      <w:lang w:val="en-GB"/>
    </w:rPr>
  </w:style>
  <w:style w:type="character" w:styleId="Hyperlink">
    <w:name w:val="Hyperlink"/>
    <w:basedOn w:val="DefaultParagraphFont"/>
    <w:uiPriority w:val="99"/>
    <w:unhideWhenUsed/>
    <w:rsid w:val="00841FBB"/>
    <w:rPr>
      <w:rFonts w:ascii="Segoe UI" w:hAnsi="Segoe UI"/>
      <w:color w:val="002C42" w:themeColor="accent6"/>
      <w:u w:val="single"/>
    </w:rPr>
  </w:style>
  <w:style w:type="paragraph" w:styleId="TOC2">
    <w:name w:val="toc 2"/>
    <w:basedOn w:val="Normal"/>
    <w:next w:val="Normal"/>
    <w:autoRedefine/>
    <w:uiPriority w:val="39"/>
    <w:unhideWhenUsed/>
    <w:rsid w:val="00AF1DFE"/>
    <w:pPr>
      <w:spacing w:after="0" w:line="288" w:lineRule="auto"/>
      <w:ind w:left="220"/>
    </w:pPr>
    <w:rPr>
      <w:rFonts w:eastAsiaTheme="minorEastAsia"/>
      <w:smallCaps/>
      <w:sz w:val="20"/>
      <w:szCs w:val="20"/>
      <w:lang w:val="en-GB"/>
    </w:rPr>
  </w:style>
  <w:style w:type="character" w:customStyle="1" w:styleId="Heading6Char">
    <w:name w:val="Heading 6 Char"/>
    <w:basedOn w:val="DefaultParagraphFont"/>
    <w:link w:val="Heading6"/>
    <w:uiPriority w:val="9"/>
    <w:rsid w:val="00AF1DFE"/>
    <w:rPr>
      <w:rFonts w:asciiTheme="majorHAnsi" w:eastAsiaTheme="majorEastAsia" w:hAnsiTheme="majorHAnsi" w:cstheme="majorBidi"/>
      <w:color w:val="004464" w:themeColor="accent1" w:themeShade="7F"/>
      <w:sz w:val="22"/>
      <w:szCs w:val="22"/>
    </w:rPr>
  </w:style>
  <w:style w:type="paragraph" w:styleId="TOC3">
    <w:name w:val="toc 3"/>
    <w:basedOn w:val="Normal"/>
    <w:next w:val="Normal"/>
    <w:autoRedefine/>
    <w:uiPriority w:val="39"/>
    <w:unhideWhenUsed/>
    <w:rsid w:val="008110BD"/>
    <w:pPr>
      <w:spacing w:after="100"/>
      <w:ind w:left="440"/>
    </w:pPr>
    <w:rPr>
      <w:rFonts w:eastAsiaTheme="minorEastAsia" w:cs="Times New Roman"/>
      <w:sz w:val="20"/>
      <w:lang w:val="en-US"/>
    </w:rPr>
  </w:style>
  <w:style w:type="paragraph" w:styleId="ListParagraph">
    <w:name w:val="List Paragraph"/>
    <w:basedOn w:val="Normal"/>
    <w:link w:val="ListParagraphChar"/>
    <w:uiPriority w:val="34"/>
    <w:qFormat/>
    <w:rsid w:val="00704FC4"/>
    <w:pPr>
      <w:spacing w:after="200" w:line="288" w:lineRule="auto"/>
      <w:ind w:left="720"/>
      <w:contextualSpacing/>
    </w:pPr>
    <w:rPr>
      <w:rFonts w:eastAsiaTheme="minorEastAsia"/>
      <w:sz w:val="21"/>
      <w:szCs w:val="21"/>
      <w:lang w:val="en-GB"/>
    </w:rPr>
  </w:style>
  <w:style w:type="character" w:customStyle="1" w:styleId="ListParagraphChar">
    <w:name w:val="List Paragraph Char"/>
    <w:link w:val="ListParagraph"/>
    <w:uiPriority w:val="34"/>
    <w:rsid w:val="00704FC4"/>
    <w:rPr>
      <w:rFonts w:asciiTheme="minorHAnsi" w:eastAsiaTheme="minorEastAsia" w:hAnsiTheme="minorHAnsi"/>
      <w:color w:val="auto"/>
      <w:sz w:val="21"/>
      <w:szCs w:val="21"/>
      <w:lang w:val="en-GB"/>
    </w:rPr>
  </w:style>
  <w:style w:type="paragraph" w:customStyle="1" w:styleId="Hyperlink1">
    <w:name w:val="Hyperlink1"/>
    <w:basedOn w:val="Normal"/>
    <w:link w:val="Hyperlink1Char"/>
    <w:qFormat/>
    <w:rsid w:val="00841FBB"/>
    <w:pPr>
      <w:framePr w:hSpace="180" w:wrap="around" w:vAnchor="page" w:hAnchor="margin" w:xAlign="center" w:y="1801"/>
      <w:spacing w:after="120" w:line="240" w:lineRule="auto"/>
      <w:ind w:firstLine="360"/>
    </w:pPr>
    <w:rPr>
      <w:rFonts w:ascii="Arial" w:eastAsiaTheme="minorEastAsia" w:hAnsi="Arial"/>
      <w:b/>
      <w:color w:val="0070C0"/>
      <w:szCs w:val="21"/>
      <w:u w:val="single"/>
      <w:lang w:val="en-GB" w:eastAsia="en-GB"/>
    </w:rPr>
  </w:style>
  <w:style w:type="character" w:customStyle="1" w:styleId="Hyperlink1Char">
    <w:name w:val="Hyperlink1 Char"/>
    <w:basedOn w:val="DefaultParagraphFont"/>
    <w:link w:val="Hyperlink1"/>
    <w:rsid w:val="00841FBB"/>
    <w:rPr>
      <w:rFonts w:eastAsiaTheme="minorEastAsia"/>
      <w:b/>
      <w:color w:val="0070C0"/>
      <w:sz w:val="22"/>
      <w:szCs w:val="21"/>
      <w:u w:val="single"/>
      <w:lang w:val="en-GB" w:eastAsia="en-GB"/>
    </w:rPr>
  </w:style>
  <w:style w:type="table" w:styleId="TableGrid">
    <w:name w:val="Table Grid"/>
    <w:basedOn w:val="TableNormal"/>
    <w:uiPriority w:val="59"/>
    <w:rsid w:val="00E175DB"/>
    <w:pPr>
      <w:spacing w:after="200" w:line="276" w:lineRule="auto"/>
    </w:pPr>
    <w:rPr>
      <w:rFonts w:asciiTheme="minorHAnsi" w:eastAsiaTheme="minorEastAsia" w:hAnsiTheme="minorHAnsi"/>
      <w:color w:val="auto"/>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B12C3"/>
    <w:rPr>
      <w:rFonts w:asciiTheme="majorHAnsi" w:eastAsiaTheme="majorEastAsia" w:hAnsiTheme="majorHAnsi" w:cstheme="majorBidi"/>
      <w:color w:val="004464" w:themeColor="accent1" w:themeShade="7F"/>
      <w:sz w:val="24"/>
      <w:szCs w:val="24"/>
    </w:rPr>
  </w:style>
  <w:style w:type="character" w:customStyle="1" w:styleId="Heading9Char">
    <w:name w:val="Heading 9 Char"/>
    <w:basedOn w:val="DefaultParagraphFont"/>
    <w:link w:val="Heading9"/>
    <w:uiPriority w:val="9"/>
    <w:semiHidden/>
    <w:rsid w:val="007B12C3"/>
    <w:rPr>
      <w:rFonts w:asciiTheme="majorHAnsi" w:eastAsiaTheme="majorEastAsia" w:hAnsiTheme="majorHAnsi" w:cstheme="majorBidi"/>
      <w:i/>
      <w:iCs/>
      <w:color w:val="565A5D" w:themeColor="text1" w:themeTint="D8"/>
      <w:sz w:val="21"/>
      <w:szCs w:val="21"/>
    </w:rPr>
  </w:style>
  <w:style w:type="character" w:styleId="Emphasis">
    <w:name w:val="Emphasis"/>
    <w:basedOn w:val="DefaultParagraphFont"/>
    <w:uiPriority w:val="20"/>
    <w:qFormat/>
    <w:rsid w:val="00D44C6F"/>
    <w:rPr>
      <w:i/>
      <w:iCs/>
      <w:color w:val="002C42" w:themeColor="accent6"/>
    </w:rPr>
  </w:style>
  <w:style w:type="paragraph" w:styleId="NoSpacing">
    <w:name w:val="No Spacing"/>
    <w:link w:val="NoSpacingChar"/>
    <w:uiPriority w:val="1"/>
    <w:qFormat/>
    <w:rsid w:val="00D44C6F"/>
    <w:pPr>
      <w:spacing w:line="240" w:lineRule="auto"/>
    </w:pPr>
    <w:rPr>
      <w:rFonts w:asciiTheme="minorHAnsi" w:eastAsiaTheme="minorEastAsia" w:hAnsiTheme="minorHAnsi"/>
      <w:color w:val="auto"/>
      <w:sz w:val="21"/>
      <w:szCs w:val="21"/>
      <w:lang w:val="en-GB"/>
    </w:rPr>
  </w:style>
  <w:style w:type="character" w:customStyle="1" w:styleId="NoSpacingChar">
    <w:name w:val="No Spacing Char"/>
    <w:basedOn w:val="DefaultParagraphFont"/>
    <w:link w:val="NoSpacing"/>
    <w:uiPriority w:val="1"/>
    <w:rsid w:val="00D44C6F"/>
    <w:rPr>
      <w:rFonts w:asciiTheme="minorHAnsi" w:eastAsiaTheme="minorEastAsia" w:hAnsiTheme="minorHAnsi"/>
      <w:color w:val="auto"/>
      <w:sz w:val="21"/>
      <w:szCs w:val="21"/>
      <w:lang w:val="en-GB"/>
    </w:rPr>
  </w:style>
  <w:style w:type="character" w:customStyle="1" w:styleId="Heading2Char">
    <w:name w:val="Heading 2 Char"/>
    <w:basedOn w:val="DefaultParagraphFont"/>
    <w:link w:val="Heading2"/>
    <w:uiPriority w:val="9"/>
    <w:semiHidden/>
    <w:rsid w:val="00D95528"/>
    <w:rPr>
      <w:rFonts w:asciiTheme="majorHAnsi" w:eastAsiaTheme="majorEastAsia" w:hAnsiTheme="majorHAnsi" w:cstheme="majorBidi"/>
      <w:color w:val="006796" w:themeColor="accent1" w:themeShade="BF"/>
      <w:sz w:val="26"/>
      <w:szCs w:val="26"/>
    </w:rPr>
  </w:style>
  <w:style w:type="paragraph" w:styleId="Caption">
    <w:name w:val="caption"/>
    <w:basedOn w:val="Normal"/>
    <w:next w:val="Normal"/>
    <w:uiPriority w:val="35"/>
    <w:unhideWhenUsed/>
    <w:qFormat/>
    <w:rsid w:val="00D95528"/>
    <w:pPr>
      <w:spacing w:after="200" w:line="240" w:lineRule="auto"/>
    </w:pPr>
    <w:rPr>
      <w:rFonts w:ascii="Arial" w:eastAsiaTheme="minorEastAsia" w:hAnsi="Arial"/>
      <w:b/>
      <w:bCs/>
      <w:smallCaps/>
      <w:color w:val="7B8185" w:themeColor="text1" w:themeTint="A6"/>
      <w:szCs w:val="21"/>
      <w:lang w:val="en-GB"/>
    </w:rPr>
  </w:style>
  <w:style w:type="character" w:customStyle="1" w:styleId="Heading4Char">
    <w:name w:val="Heading 4 Char"/>
    <w:basedOn w:val="DefaultParagraphFont"/>
    <w:link w:val="Heading4"/>
    <w:uiPriority w:val="9"/>
    <w:semiHidden/>
    <w:rsid w:val="00BC5451"/>
    <w:rPr>
      <w:rFonts w:asciiTheme="majorHAnsi" w:eastAsiaTheme="majorEastAsia" w:hAnsiTheme="majorHAnsi" w:cstheme="majorBidi"/>
      <w:i/>
      <w:iCs/>
      <w:color w:val="006796" w:themeColor="accent1" w:themeShade="BF"/>
      <w:sz w:val="22"/>
      <w:szCs w:val="22"/>
    </w:rPr>
  </w:style>
  <w:style w:type="table" w:styleId="MediumShading1-Accent5">
    <w:name w:val="Medium Shading 1 Accent 5"/>
    <w:basedOn w:val="TableNormal"/>
    <w:uiPriority w:val="63"/>
    <w:rsid w:val="0086697C"/>
    <w:pPr>
      <w:spacing w:after="200" w:line="276" w:lineRule="auto"/>
    </w:pPr>
    <w:rPr>
      <w:rFonts w:asciiTheme="minorHAnsi" w:eastAsiaTheme="minorEastAsia" w:hAnsiTheme="minorHAnsi"/>
      <w:color w:val="auto"/>
      <w:sz w:val="21"/>
      <w:szCs w:val="21"/>
      <w:lang w:val="en-GB" w:eastAsia="en-GB"/>
    </w:rPr>
    <w:tblPr>
      <w:tblStyleRowBandSize w:val="1"/>
      <w:tblStyleColBandSize w:val="1"/>
      <w:tblBorders>
        <w:top w:val="single" w:sz="8" w:space="0" w:color="E765A5" w:themeColor="accent5" w:themeTint="BF"/>
        <w:left w:val="single" w:sz="8" w:space="0" w:color="E765A5" w:themeColor="accent5" w:themeTint="BF"/>
        <w:bottom w:val="single" w:sz="8" w:space="0" w:color="E765A5" w:themeColor="accent5" w:themeTint="BF"/>
        <w:right w:val="single" w:sz="8" w:space="0" w:color="E765A5" w:themeColor="accent5" w:themeTint="BF"/>
        <w:insideH w:val="single" w:sz="8" w:space="0" w:color="E765A5" w:themeColor="accent5" w:themeTint="BF"/>
      </w:tblBorders>
    </w:tblPr>
    <w:tblStylePr w:type="firstRow">
      <w:pPr>
        <w:spacing w:before="0" w:after="0" w:line="240" w:lineRule="auto"/>
      </w:pPr>
      <w:rPr>
        <w:b/>
        <w:bCs/>
        <w:color w:val="FFFFFF" w:themeColor="background1"/>
      </w:rPr>
      <w:tblPr/>
      <w:tcPr>
        <w:tcBorders>
          <w:top w:val="single" w:sz="8" w:space="0" w:color="E765A5" w:themeColor="accent5" w:themeTint="BF"/>
          <w:left w:val="single" w:sz="8" w:space="0" w:color="E765A5" w:themeColor="accent5" w:themeTint="BF"/>
          <w:bottom w:val="single" w:sz="8" w:space="0" w:color="E765A5" w:themeColor="accent5" w:themeTint="BF"/>
          <w:right w:val="single" w:sz="8" w:space="0" w:color="E765A5" w:themeColor="accent5" w:themeTint="BF"/>
          <w:insideH w:val="nil"/>
          <w:insideV w:val="nil"/>
        </w:tcBorders>
        <w:shd w:val="clear" w:color="auto" w:fill="E03288" w:themeFill="accent5"/>
      </w:tcPr>
    </w:tblStylePr>
    <w:tblStylePr w:type="lastRow">
      <w:pPr>
        <w:spacing w:before="0" w:after="0" w:line="240" w:lineRule="auto"/>
      </w:pPr>
      <w:rPr>
        <w:b/>
        <w:bCs/>
      </w:rPr>
      <w:tblPr/>
      <w:tcPr>
        <w:tcBorders>
          <w:top w:val="double" w:sz="6" w:space="0" w:color="E765A5" w:themeColor="accent5" w:themeTint="BF"/>
          <w:left w:val="single" w:sz="8" w:space="0" w:color="E765A5" w:themeColor="accent5" w:themeTint="BF"/>
          <w:bottom w:val="single" w:sz="8" w:space="0" w:color="E765A5" w:themeColor="accent5" w:themeTint="BF"/>
          <w:right w:val="single" w:sz="8" w:space="0" w:color="E765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F7CCE1" w:themeFill="accent5" w:themeFillTint="3F"/>
      </w:tcPr>
    </w:tblStylePr>
    <w:tblStylePr w:type="band1Horz">
      <w:tblPr/>
      <w:tcPr>
        <w:tcBorders>
          <w:insideH w:val="nil"/>
          <w:insideV w:val="nil"/>
        </w:tcBorders>
        <w:shd w:val="clear" w:color="auto" w:fill="F7CCE1" w:themeFill="accent5" w:themeFillTint="3F"/>
      </w:tcPr>
    </w:tblStylePr>
    <w:tblStylePr w:type="band2Horz">
      <w:tblPr/>
      <w:tcPr>
        <w:tcBorders>
          <w:insideH w:val="nil"/>
          <w:insideV w:val="nil"/>
        </w:tcBorders>
      </w:tcPr>
    </w:tblStylePr>
  </w:style>
  <w:style w:type="table" w:styleId="ListTable3-Accent5">
    <w:name w:val="List Table 3 Accent 5"/>
    <w:basedOn w:val="TableNormal"/>
    <w:uiPriority w:val="48"/>
    <w:rsid w:val="005959DE"/>
    <w:pPr>
      <w:spacing w:line="240" w:lineRule="auto"/>
    </w:pPr>
    <w:rPr>
      <w:rFonts w:asciiTheme="minorHAnsi" w:eastAsiaTheme="minorEastAsia" w:hAnsiTheme="minorHAnsi"/>
      <w:color w:val="auto"/>
      <w:sz w:val="21"/>
      <w:szCs w:val="21"/>
      <w:lang w:val="en-GB"/>
    </w:rPr>
    <w:tblPr>
      <w:tblStyleRowBandSize w:val="1"/>
      <w:tblStyleColBandSize w:val="1"/>
      <w:tblBorders>
        <w:top w:val="single" w:sz="4" w:space="0" w:color="E03288" w:themeColor="accent5"/>
        <w:left w:val="single" w:sz="4" w:space="0" w:color="E03288" w:themeColor="accent5"/>
        <w:bottom w:val="single" w:sz="4" w:space="0" w:color="E03288" w:themeColor="accent5"/>
        <w:right w:val="single" w:sz="4" w:space="0" w:color="E03288" w:themeColor="accent5"/>
      </w:tblBorders>
    </w:tblPr>
    <w:tblStylePr w:type="firstRow">
      <w:rPr>
        <w:b/>
        <w:bCs/>
        <w:color w:val="FFFFFF" w:themeColor="background1"/>
      </w:rPr>
      <w:tblPr/>
      <w:tcPr>
        <w:shd w:val="clear" w:color="auto" w:fill="E03288" w:themeFill="accent5"/>
      </w:tcPr>
    </w:tblStylePr>
    <w:tblStylePr w:type="lastRow">
      <w:rPr>
        <w:b/>
        <w:bCs/>
      </w:rPr>
      <w:tblPr/>
      <w:tcPr>
        <w:tcBorders>
          <w:top w:val="double" w:sz="4" w:space="0" w:color="E0328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288" w:themeColor="accent5"/>
          <w:right w:val="single" w:sz="4" w:space="0" w:color="E03288" w:themeColor="accent5"/>
        </w:tcBorders>
      </w:tcPr>
    </w:tblStylePr>
    <w:tblStylePr w:type="band1Horz">
      <w:tblPr/>
      <w:tcPr>
        <w:tcBorders>
          <w:top w:val="single" w:sz="4" w:space="0" w:color="E03288" w:themeColor="accent5"/>
          <w:bottom w:val="single" w:sz="4" w:space="0" w:color="E0328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288" w:themeColor="accent5"/>
          <w:left w:val="nil"/>
        </w:tcBorders>
      </w:tcPr>
    </w:tblStylePr>
    <w:tblStylePr w:type="swCell">
      <w:tblPr/>
      <w:tcPr>
        <w:tcBorders>
          <w:top w:val="double" w:sz="4" w:space="0" w:color="E03288" w:themeColor="accent5"/>
          <w:right w:val="nil"/>
        </w:tcBorders>
      </w:tcPr>
    </w:tblStylePr>
  </w:style>
  <w:style w:type="character" w:customStyle="1" w:styleId="Heading5Char">
    <w:name w:val="Heading 5 Char"/>
    <w:basedOn w:val="DefaultParagraphFont"/>
    <w:link w:val="Heading5"/>
    <w:uiPriority w:val="9"/>
    <w:semiHidden/>
    <w:rsid w:val="00DC6411"/>
    <w:rPr>
      <w:rFonts w:asciiTheme="majorHAnsi" w:eastAsiaTheme="majorEastAsia" w:hAnsiTheme="majorHAnsi" w:cstheme="majorBidi"/>
      <w:color w:val="006796" w:themeColor="accent1" w:themeShade="BF"/>
      <w:sz w:val="22"/>
      <w:szCs w:val="22"/>
    </w:rPr>
  </w:style>
  <w:style w:type="table" w:styleId="LightList-Accent6">
    <w:name w:val="Light List Accent 6"/>
    <w:basedOn w:val="TableNormal"/>
    <w:uiPriority w:val="61"/>
    <w:rsid w:val="007F2FFA"/>
    <w:pPr>
      <w:spacing w:after="200" w:line="276" w:lineRule="auto"/>
    </w:pPr>
    <w:rPr>
      <w:rFonts w:asciiTheme="minorHAnsi" w:eastAsiaTheme="minorEastAsia" w:hAnsiTheme="minorHAnsi"/>
      <w:color w:val="auto"/>
      <w:sz w:val="21"/>
      <w:szCs w:val="21"/>
      <w:lang w:val="en-GB" w:eastAsia="en-GB"/>
    </w:rPr>
    <w:tblPr>
      <w:tblStyleRowBandSize w:val="1"/>
      <w:tblStyleColBandSize w:val="1"/>
      <w:tblBorders>
        <w:top w:val="single" w:sz="8" w:space="0" w:color="002C42" w:themeColor="accent6"/>
        <w:left w:val="single" w:sz="8" w:space="0" w:color="002C42" w:themeColor="accent6"/>
        <w:bottom w:val="single" w:sz="8" w:space="0" w:color="002C42" w:themeColor="accent6"/>
        <w:right w:val="single" w:sz="8" w:space="0" w:color="002C42" w:themeColor="accent6"/>
      </w:tblBorders>
    </w:tblPr>
    <w:tblStylePr w:type="firstRow">
      <w:pPr>
        <w:spacing w:before="0" w:after="0" w:line="240" w:lineRule="auto"/>
      </w:pPr>
      <w:rPr>
        <w:b/>
        <w:bCs/>
        <w:color w:val="FFFFFF" w:themeColor="background1"/>
      </w:rPr>
      <w:tblPr/>
      <w:tcPr>
        <w:shd w:val="clear" w:color="auto" w:fill="002C42" w:themeFill="accent6"/>
      </w:tcPr>
    </w:tblStylePr>
    <w:tblStylePr w:type="lastRow">
      <w:pPr>
        <w:spacing w:before="0" w:after="0" w:line="240" w:lineRule="auto"/>
      </w:pPr>
      <w:rPr>
        <w:b/>
        <w:bCs/>
      </w:rPr>
      <w:tblPr/>
      <w:tcPr>
        <w:tcBorders>
          <w:top w:val="double" w:sz="6" w:space="0" w:color="002C42" w:themeColor="accent6"/>
          <w:left w:val="single" w:sz="8" w:space="0" w:color="002C42" w:themeColor="accent6"/>
          <w:bottom w:val="single" w:sz="8" w:space="0" w:color="002C42" w:themeColor="accent6"/>
          <w:right w:val="single" w:sz="8" w:space="0" w:color="002C42" w:themeColor="accent6"/>
        </w:tcBorders>
      </w:tcPr>
    </w:tblStylePr>
    <w:tblStylePr w:type="firstCol">
      <w:rPr>
        <w:b/>
        <w:bCs/>
      </w:rPr>
    </w:tblStylePr>
    <w:tblStylePr w:type="lastCol">
      <w:rPr>
        <w:b/>
        <w:bCs/>
      </w:rPr>
    </w:tblStylePr>
    <w:tblStylePr w:type="band1Vert">
      <w:tblPr/>
      <w:tcPr>
        <w:tcBorders>
          <w:top w:val="single" w:sz="8" w:space="0" w:color="002C42" w:themeColor="accent6"/>
          <w:left w:val="single" w:sz="8" w:space="0" w:color="002C42" w:themeColor="accent6"/>
          <w:bottom w:val="single" w:sz="8" w:space="0" w:color="002C42" w:themeColor="accent6"/>
          <w:right w:val="single" w:sz="8" w:space="0" w:color="002C42" w:themeColor="accent6"/>
        </w:tcBorders>
      </w:tcPr>
    </w:tblStylePr>
    <w:tblStylePr w:type="band1Horz">
      <w:tblPr/>
      <w:tcPr>
        <w:tcBorders>
          <w:top w:val="single" w:sz="8" w:space="0" w:color="002C42" w:themeColor="accent6"/>
          <w:left w:val="single" w:sz="8" w:space="0" w:color="002C42" w:themeColor="accent6"/>
          <w:bottom w:val="single" w:sz="8" w:space="0" w:color="002C42" w:themeColor="accent6"/>
          <w:right w:val="single" w:sz="8" w:space="0" w:color="002C42" w:themeColor="accent6"/>
        </w:tcBorders>
      </w:tcPr>
    </w:tblStylePr>
  </w:style>
  <w:style w:type="paragraph" w:customStyle="1" w:styleId="subheading2">
    <w:name w:val="subheading2"/>
    <w:basedOn w:val="BodytextCTM"/>
    <w:link w:val="subheading2Char"/>
    <w:autoRedefine/>
    <w:qFormat/>
    <w:rsid w:val="00841FBB"/>
  </w:style>
  <w:style w:type="character" w:customStyle="1" w:styleId="subheading2Char">
    <w:name w:val="subheading2 Char"/>
    <w:basedOn w:val="BodytextCTMChar"/>
    <w:link w:val="subheading2"/>
    <w:rsid w:val="00841FBB"/>
    <w:rPr>
      <w:color w:val="3A3D3F" w:themeColor="text2"/>
      <w:lang w:val="en-US"/>
    </w:rPr>
  </w:style>
  <w:style w:type="character" w:styleId="UnresolvedMention">
    <w:name w:val="Unresolved Mention"/>
    <w:basedOn w:val="DefaultParagraphFont"/>
    <w:uiPriority w:val="99"/>
    <w:semiHidden/>
    <w:unhideWhenUsed/>
    <w:rsid w:val="00482890"/>
    <w:rPr>
      <w:color w:val="605E5C"/>
      <w:shd w:val="clear" w:color="auto" w:fill="E1DFDD"/>
    </w:rPr>
  </w:style>
  <w:style w:type="character" w:styleId="FollowedHyperlink">
    <w:name w:val="FollowedHyperlink"/>
    <w:basedOn w:val="DefaultParagraphFont"/>
    <w:uiPriority w:val="99"/>
    <w:semiHidden/>
    <w:unhideWhenUsed/>
    <w:rsid w:val="00482890"/>
    <w:rPr>
      <w:color w:val="92D050" w:themeColor="followedHyperlink"/>
      <w:u w:val="single"/>
    </w:rPr>
  </w:style>
  <w:style w:type="table" w:styleId="GridTable4-Accent1">
    <w:name w:val="Grid Table 4 Accent 1"/>
    <w:basedOn w:val="TableNormal"/>
    <w:uiPriority w:val="49"/>
    <w:rsid w:val="007C7F1A"/>
    <w:pPr>
      <w:spacing w:line="240" w:lineRule="auto"/>
    </w:pPr>
    <w:tblPr>
      <w:tblStyleRowBandSize w:val="1"/>
      <w:tblStyleColBandSize w:val="1"/>
      <w:tblBorders>
        <w:top w:val="single" w:sz="4" w:space="0" w:color="45C4FF" w:themeColor="accent1" w:themeTint="99"/>
        <w:left w:val="single" w:sz="4" w:space="0" w:color="45C4FF" w:themeColor="accent1" w:themeTint="99"/>
        <w:bottom w:val="single" w:sz="4" w:space="0" w:color="45C4FF" w:themeColor="accent1" w:themeTint="99"/>
        <w:right w:val="single" w:sz="4" w:space="0" w:color="45C4FF" w:themeColor="accent1" w:themeTint="99"/>
        <w:insideH w:val="single" w:sz="4" w:space="0" w:color="45C4FF" w:themeColor="accent1" w:themeTint="99"/>
        <w:insideV w:val="single" w:sz="4" w:space="0" w:color="45C4FF" w:themeColor="accent1" w:themeTint="99"/>
      </w:tblBorders>
    </w:tblPr>
    <w:tblStylePr w:type="firstRow">
      <w:rPr>
        <w:b/>
        <w:bCs/>
        <w:color w:val="FFFFFF" w:themeColor="background1"/>
      </w:rPr>
      <w:tblPr/>
      <w:tcPr>
        <w:tcBorders>
          <w:top w:val="single" w:sz="4" w:space="0" w:color="008AC9" w:themeColor="accent1"/>
          <w:left w:val="single" w:sz="4" w:space="0" w:color="008AC9" w:themeColor="accent1"/>
          <w:bottom w:val="single" w:sz="4" w:space="0" w:color="008AC9" w:themeColor="accent1"/>
          <w:right w:val="single" w:sz="4" w:space="0" w:color="008AC9" w:themeColor="accent1"/>
          <w:insideH w:val="nil"/>
          <w:insideV w:val="nil"/>
        </w:tcBorders>
        <w:shd w:val="clear" w:color="auto" w:fill="008AC9" w:themeFill="accent1"/>
      </w:tcPr>
    </w:tblStylePr>
    <w:tblStylePr w:type="lastRow">
      <w:rPr>
        <w:b/>
        <w:bCs/>
      </w:rPr>
      <w:tblPr/>
      <w:tcPr>
        <w:tcBorders>
          <w:top w:val="double" w:sz="4" w:space="0" w:color="008AC9" w:themeColor="accent1"/>
        </w:tcBorders>
      </w:tcPr>
    </w:tblStylePr>
    <w:tblStylePr w:type="firstCol">
      <w:rPr>
        <w:b/>
        <w:bCs/>
      </w:rPr>
    </w:tblStylePr>
    <w:tblStylePr w:type="lastCol">
      <w:rPr>
        <w:b/>
        <w:bCs/>
      </w:rPr>
    </w:tblStylePr>
    <w:tblStylePr w:type="band1Vert">
      <w:tblPr/>
      <w:tcPr>
        <w:shd w:val="clear" w:color="auto" w:fill="C1EBFF" w:themeFill="accent1" w:themeFillTint="33"/>
      </w:tcPr>
    </w:tblStylePr>
    <w:tblStylePr w:type="band1Horz">
      <w:tblPr/>
      <w:tcPr>
        <w:shd w:val="clear" w:color="auto" w:fill="C1EBFF" w:themeFill="accent1" w:themeFillTint="33"/>
      </w:tcPr>
    </w:tblStylePr>
  </w:style>
  <w:style w:type="table" w:styleId="PlainTable1">
    <w:name w:val="Plain Table 1"/>
    <w:basedOn w:val="TableNormal"/>
    <w:uiPriority w:val="41"/>
    <w:rsid w:val="007C7F1A"/>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0"/>
    <w:uiPriority w:val="1"/>
    <w:qFormat/>
    <w:rsid w:val="00A9007C"/>
    <w:pPr>
      <w:widowControl w:val="0"/>
      <w:autoSpaceDE w:val="0"/>
      <w:autoSpaceDN w:val="0"/>
      <w:spacing w:after="0" w:line="240" w:lineRule="auto"/>
    </w:pPr>
    <w:rPr>
      <w:rFonts w:ascii="Arial" w:eastAsia="Arial" w:hAnsi="Arial" w:cs="Arial"/>
      <w:lang w:val="en-US"/>
    </w:rPr>
  </w:style>
  <w:style w:type="character" w:customStyle="1" w:styleId="BodyTextChar0">
    <w:name w:val="Body Text Char"/>
    <w:basedOn w:val="DefaultParagraphFont"/>
    <w:link w:val="BodyText"/>
    <w:uiPriority w:val="1"/>
    <w:rsid w:val="00A9007C"/>
    <w:rPr>
      <w:rFonts w:eastAsia="Arial" w:cs="Arial"/>
      <w:color w:val="auto"/>
      <w:sz w:val="22"/>
      <w:szCs w:val="22"/>
      <w:lang w:val="en-US"/>
    </w:rPr>
  </w:style>
  <w:style w:type="character" w:styleId="Strong">
    <w:name w:val="Strong"/>
    <w:basedOn w:val="DefaultParagraphFont"/>
    <w:uiPriority w:val="22"/>
    <w:qFormat/>
    <w:rsid w:val="001350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31814">
      <w:bodyDiv w:val="1"/>
      <w:marLeft w:val="0"/>
      <w:marRight w:val="0"/>
      <w:marTop w:val="0"/>
      <w:marBottom w:val="0"/>
      <w:divBdr>
        <w:top w:val="none" w:sz="0" w:space="0" w:color="auto"/>
        <w:left w:val="none" w:sz="0" w:space="0" w:color="auto"/>
        <w:bottom w:val="none" w:sz="0" w:space="0" w:color="auto"/>
        <w:right w:val="none" w:sz="0" w:space="0" w:color="auto"/>
      </w:divBdr>
    </w:div>
    <w:div w:id="881988475">
      <w:bodyDiv w:val="1"/>
      <w:marLeft w:val="0"/>
      <w:marRight w:val="0"/>
      <w:marTop w:val="0"/>
      <w:marBottom w:val="0"/>
      <w:divBdr>
        <w:top w:val="none" w:sz="0" w:space="0" w:color="auto"/>
        <w:left w:val="none" w:sz="0" w:space="0" w:color="auto"/>
        <w:bottom w:val="none" w:sz="0" w:space="0" w:color="auto"/>
        <w:right w:val="none" w:sz="0" w:space="0" w:color="auto"/>
      </w:divBdr>
    </w:div>
    <w:div w:id="1417169916">
      <w:bodyDiv w:val="1"/>
      <w:marLeft w:val="0"/>
      <w:marRight w:val="0"/>
      <w:marTop w:val="0"/>
      <w:marBottom w:val="0"/>
      <w:divBdr>
        <w:top w:val="none" w:sz="0" w:space="0" w:color="auto"/>
        <w:left w:val="none" w:sz="0" w:space="0" w:color="auto"/>
        <w:bottom w:val="none" w:sz="0" w:space="0" w:color="auto"/>
        <w:right w:val="none" w:sz="0" w:space="0" w:color="auto"/>
      </w:divBdr>
    </w:div>
    <w:div w:id="1431199163">
      <w:bodyDiv w:val="1"/>
      <w:marLeft w:val="0"/>
      <w:marRight w:val="0"/>
      <w:marTop w:val="0"/>
      <w:marBottom w:val="0"/>
      <w:divBdr>
        <w:top w:val="none" w:sz="0" w:space="0" w:color="auto"/>
        <w:left w:val="none" w:sz="0" w:space="0" w:color="auto"/>
        <w:bottom w:val="none" w:sz="0" w:space="0" w:color="auto"/>
        <w:right w:val="none" w:sz="0" w:space="0" w:color="auto"/>
      </w:divBdr>
    </w:div>
    <w:div w:id="154220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rth.rail@travelct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rth.rail@travelct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TM Generic Theme">
  <a:themeElements>
    <a:clrScheme name="CTM Generic Theme">
      <a:dk1>
        <a:srgbClr val="3A3D3F"/>
      </a:dk1>
      <a:lt1>
        <a:srgbClr val="FFFFFF"/>
      </a:lt1>
      <a:dk2>
        <a:srgbClr val="3A3D3F"/>
      </a:dk2>
      <a:lt2>
        <a:srgbClr val="F2F2F2"/>
      </a:lt2>
      <a:accent1>
        <a:srgbClr val="008AC9"/>
      </a:accent1>
      <a:accent2>
        <a:srgbClr val="008AC9"/>
      </a:accent2>
      <a:accent3>
        <a:srgbClr val="75C044"/>
      </a:accent3>
      <a:accent4>
        <a:srgbClr val="75C044"/>
      </a:accent4>
      <a:accent5>
        <a:srgbClr val="E03288"/>
      </a:accent5>
      <a:accent6>
        <a:srgbClr val="002C42"/>
      </a:accent6>
      <a:hlink>
        <a:srgbClr val="0070C0"/>
      </a:hlink>
      <a:folHlink>
        <a:srgbClr val="92D050"/>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TM Generic" id="{925E0B81-3D4C-4A26-8C95-380F81B7AB49}" vid="{6E920A6A-32C8-40B3-AB38-3282C1C028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99F798AA1AA14FB548363F081F11B8" ma:contentTypeVersion="8" ma:contentTypeDescription="Create a new document." ma:contentTypeScope="" ma:versionID="726a0b6edf20e79943faf524449b7775">
  <xsd:schema xmlns:xsd="http://www.w3.org/2001/XMLSchema" xmlns:xs="http://www.w3.org/2001/XMLSchema" xmlns:p="http://schemas.microsoft.com/office/2006/metadata/properties" xmlns:ns1="http://schemas.microsoft.com/sharepoint/v3" xmlns:ns2="4043bd82-7847-47d4-b3b1-be58dffe0712" xmlns:ns3="84a7b6f6-7409-406b-bc81-3617690beaec" targetNamespace="http://schemas.microsoft.com/office/2006/metadata/properties" ma:root="true" ma:fieldsID="23938c5c710a290fbe61e9037fc0843f" ns1:_="" ns2:_="" ns3:_="">
    <xsd:import namespace="http://schemas.microsoft.com/sharepoint/v3"/>
    <xsd:import namespace="4043bd82-7847-47d4-b3b1-be58dffe0712"/>
    <xsd:import namespace="84a7b6f6-7409-406b-bc81-3617690bea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1:PublishingStartDate" minOccurs="0"/>
                <xsd:element ref="ns1:PublishingExpirationDat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43bd82-7847-47d4-b3b1-be58dffe071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a7b6f6-7409-406b-bc81-3617690bea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64DCD4-90FC-45B6-B5FA-0A5F8E96DE97}">
  <ds:schemaRefs>
    <ds:schemaRef ds:uri="http://schemas.openxmlformats.org/officeDocument/2006/bibliography"/>
  </ds:schemaRefs>
</ds:datastoreItem>
</file>

<file path=customXml/itemProps2.xml><?xml version="1.0" encoding="utf-8"?>
<ds:datastoreItem xmlns:ds="http://schemas.openxmlformats.org/officeDocument/2006/customXml" ds:itemID="{F0DCC121-D1D0-4495-93E9-3391494A2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43bd82-7847-47d4-b3b1-be58dffe0712"/>
    <ds:schemaRef ds:uri="84a7b6f6-7409-406b-bc81-3617690b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7A0FD1-CD19-4422-90BD-D00077DCC9FB}">
  <ds:schemaRefs>
    <ds:schemaRef ds:uri="http://purl.org/dc/terms/"/>
    <ds:schemaRef ds:uri="http://purl.org/dc/dcmitype/"/>
    <ds:schemaRef ds:uri="http://schemas.microsoft.com/office/infopath/2007/PartnerControls"/>
    <ds:schemaRef ds:uri="http://purl.org/dc/elements/1.1/"/>
    <ds:schemaRef ds:uri="http://schemas.microsoft.com/sharepoint/v3"/>
    <ds:schemaRef ds:uri="http://schemas.openxmlformats.org/package/2006/metadata/core-properties"/>
    <ds:schemaRef ds:uri="http://schemas.microsoft.com/office/2006/metadata/properties"/>
    <ds:schemaRef ds:uri="http://schemas.microsoft.com/office/2006/documentManagement/types"/>
    <ds:schemaRef ds:uri="84a7b6f6-7409-406b-bc81-3617690beaec"/>
    <ds:schemaRef ds:uri="4043bd82-7847-47d4-b3b1-be58dffe0712"/>
    <ds:schemaRef ds:uri="http://www.w3.org/XML/1998/namespace"/>
  </ds:schemaRefs>
</ds:datastoreItem>
</file>

<file path=customXml/itemProps4.xml><?xml version="1.0" encoding="utf-8"?>
<ds:datastoreItem xmlns:ds="http://schemas.openxmlformats.org/officeDocument/2006/customXml" ds:itemID="{231EE745-0B21-4EDF-8D30-8C487221BB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Ausmus</dc:creator>
  <cp:keywords/>
  <dc:description/>
  <cp:lastModifiedBy>Louise Hutchinson-Chambers</cp:lastModifiedBy>
  <cp:revision>10</cp:revision>
  <cp:lastPrinted>2021-09-22T10:33:00Z</cp:lastPrinted>
  <dcterms:created xsi:type="dcterms:W3CDTF">2021-08-19T12:11:00Z</dcterms:created>
  <dcterms:modified xsi:type="dcterms:W3CDTF">2022-06-21T13:44:00Z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0x0101002B99F798AA1AA14FB548363F081F11B8</vt:lpwstr>
  </property>
</Properties>
</file>